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EA1FB4" w:rsidP="00EA1FB4">
      <w:pPr>
        <w:pStyle w:val="a3"/>
        <w:ind w:left="0"/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Заседание комиссии от </w:t>
      </w:r>
      <w:r w:rsidR="00553DFF">
        <w:rPr>
          <w:b/>
          <w:sz w:val="28"/>
          <w:szCs w:val="28"/>
        </w:rPr>
        <w:t>0</w:t>
      </w:r>
      <w:r w:rsidR="004C47AE">
        <w:rPr>
          <w:b/>
          <w:sz w:val="28"/>
          <w:szCs w:val="28"/>
        </w:rPr>
        <w:t>5</w:t>
      </w:r>
      <w:r w:rsidRPr="000568B9">
        <w:rPr>
          <w:b/>
          <w:sz w:val="28"/>
          <w:szCs w:val="28"/>
        </w:rPr>
        <w:t>.0</w:t>
      </w:r>
      <w:r w:rsidR="004C47AE">
        <w:rPr>
          <w:b/>
          <w:sz w:val="28"/>
          <w:szCs w:val="28"/>
        </w:rPr>
        <w:t>7</w:t>
      </w:r>
      <w:r w:rsidRPr="000568B9">
        <w:rPr>
          <w:b/>
          <w:sz w:val="28"/>
          <w:szCs w:val="28"/>
        </w:rPr>
        <w:t>.20</w:t>
      </w:r>
      <w:r w:rsidR="004C47AE">
        <w:rPr>
          <w:b/>
          <w:sz w:val="28"/>
          <w:szCs w:val="28"/>
        </w:rPr>
        <w:t>2</w:t>
      </w:r>
      <w:r w:rsidR="00553DFF">
        <w:rPr>
          <w:b/>
          <w:sz w:val="28"/>
          <w:szCs w:val="28"/>
        </w:rPr>
        <w:t>1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553DFF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</w:t>
      </w:r>
      <w:r w:rsidR="004C47AE">
        <w:rPr>
          <w:rFonts w:ascii="Times New Roman" w:hAnsi="Times New Roman" w:cs="Times New Roman"/>
          <w:noProof/>
          <w:sz w:val="28"/>
          <w:szCs w:val="28"/>
        </w:rPr>
        <w:t>5</w:t>
      </w:r>
      <w:r w:rsidR="00C24F96">
        <w:rPr>
          <w:rFonts w:ascii="Times New Roman" w:hAnsi="Times New Roman" w:cs="Times New Roman"/>
          <w:noProof/>
          <w:sz w:val="28"/>
          <w:szCs w:val="28"/>
        </w:rPr>
        <w:t>.0</w:t>
      </w:r>
      <w:r w:rsidR="004C47AE">
        <w:rPr>
          <w:rFonts w:ascii="Times New Roman" w:hAnsi="Times New Roman" w:cs="Times New Roman"/>
          <w:noProof/>
          <w:sz w:val="28"/>
          <w:szCs w:val="28"/>
        </w:rPr>
        <w:t>7</w:t>
      </w:r>
      <w:r w:rsidR="00C24F96">
        <w:rPr>
          <w:rFonts w:ascii="Times New Roman" w:hAnsi="Times New Roman" w:cs="Times New Roman"/>
          <w:noProof/>
          <w:sz w:val="28"/>
          <w:szCs w:val="28"/>
        </w:rPr>
        <w:t>.20</w:t>
      </w:r>
      <w:r w:rsidR="004C47AE">
        <w:rPr>
          <w:rFonts w:ascii="Times New Roman" w:hAnsi="Times New Roman" w:cs="Times New Roman"/>
          <w:noProof/>
          <w:sz w:val="28"/>
          <w:szCs w:val="28"/>
        </w:rPr>
        <w:t>2</w:t>
      </w:r>
      <w:r>
        <w:rPr>
          <w:rFonts w:ascii="Times New Roman" w:hAnsi="Times New Roman" w:cs="Times New Roman"/>
          <w:noProof/>
          <w:sz w:val="28"/>
          <w:szCs w:val="28"/>
        </w:rPr>
        <w:t>1</w:t>
      </w:r>
      <w:r w:rsidR="00C24F96">
        <w:rPr>
          <w:rFonts w:ascii="Times New Roman" w:hAnsi="Times New Roman" w:cs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 w:cs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государственных гражданских служащих </w:t>
      </w:r>
      <w:r w:rsidR="00C24F96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Саха (Якутия)  </w:t>
      </w:r>
      <w:r w:rsidR="00EA1FB4" w:rsidRPr="00EA1FB4">
        <w:rPr>
          <w:rFonts w:ascii="Times New Roman" w:hAnsi="Times New Roman" w:cs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 w:cs="Times New Roman"/>
          <w:sz w:val="28"/>
          <w:szCs w:val="28"/>
        </w:rPr>
        <w:t>та интересов (далее - Комиссия).</w:t>
      </w:r>
    </w:p>
    <w:p w:rsidR="00C24F96" w:rsidRDefault="00C24F96" w:rsidP="000568B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рассмотрен вопрос: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поступившего в соответствии с частью 4 статьи 12 Федерального закона № 273-ФЗ «О противодействии коррупции» и статьей 64 Трудового кодекса Российской Федерации уведомления ГУП «Жилищно-коммунальное хозяйство Республики Саха (Якутия)» о заключении с гражданином, замещавшим должность специалиста</w:t>
      </w:r>
      <w:r w:rsidR="00571BE7">
        <w:rPr>
          <w:rFonts w:ascii="Times New Roman" w:hAnsi="Times New Roman" w:cs="Times New Roman"/>
          <w:sz w:val="28"/>
          <w:szCs w:val="28"/>
        </w:rPr>
        <w:t xml:space="preserve"> 1 разряда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государственной статистики по Республике Саха (Якутия), трудового договора, если отдельные функции государственного управления данной организацией входили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должностные обязанности, исполняемые во время замещения должности в государственном органе.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заседания комиссии принято следующее решение: 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согласие гражданину, замещавшему должность государственной гражданской службы в </w:t>
      </w:r>
      <w:r w:rsidRPr="002D10F8">
        <w:rPr>
          <w:rFonts w:ascii="Times New Roman" w:hAnsi="Times New Roman" w:cs="Times New Roman"/>
          <w:sz w:val="28"/>
          <w:szCs w:val="28"/>
        </w:rPr>
        <w:t>Территориально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D10F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10F8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Республике Саха (Якутия),</w:t>
      </w:r>
      <w:r>
        <w:rPr>
          <w:rFonts w:ascii="Times New Roman" w:hAnsi="Times New Roman" w:cs="Times New Roman"/>
          <w:sz w:val="28"/>
          <w:szCs w:val="28"/>
        </w:rPr>
        <w:t xml:space="preserve"> на замещение должности в </w:t>
      </w:r>
      <w:r w:rsidR="00B31746">
        <w:rPr>
          <w:rFonts w:ascii="Times New Roman" w:hAnsi="Times New Roman" w:cs="Times New Roman"/>
          <w:sz w:val="28"/>
          <w:szCs w:val="28"/>
        </w:rPr>
        <w:t>ГУП «Жилищно-коммунальное хозяйство Республики Саха (Якутия)»</w:t>
      </w:r>
      <w:r>
        <w:rPr>
          <w:rFonts w:ascii="Times New Roman" w:hAnsi="Times New Roman" w:cs="Times New Roman"/>
          <w:sz w:val="28"/>
          <w:szCs w:val="28"/>
        </w:rPr>
        <w:t>, если отдельные функции по государственному управлению этой организацией входили в его должностные обязанности.</w:t>
      </w:r>
    </w:p>
    <w:p w:rsidR="00D0009E" w:rsidRDefault="00D0009E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(Ключевые детали: комиссией не установлено факта осуществления отдельных функций государственного управления, а также оказания преференций в отношении уведомившей организации).</w:t>
      </w:r>
    </w:p>
    <w:p w:rsidR="00C24F96" w:rsidRPr="002D10F8" w:rsidRDefault="00C24F96" w:rsidP="00D0009E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24F96" w:rsidRPr="002D10F8" w:rsidSect="0060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FB4"/>
    <w:rsid w:val="000568B9"/>
    <w:rsid w:val="000D41EB"/>
    <w:rsid w:val="002D10F8"/>
    <w:rsid w:val="00362020"/>
    <w:rsid w:val="00415FAD"/>
    <w:rsid w:val="00420897"/>
    <w:rsid w:val="004C47AE"/>
    <w:rsid w:val="00553DFF"/>
    <w:rsid w:val="00571BE7"/>
    <w:rsid w:val="006072F6"/>
    <w:rsid w:val="00A24165"/>
    <w:rsid w:val="00B31746"/>
    <w:rsid w:val="00C24F96"/>
    <w:rsid w:val="00D0009E"/>
    <w:rsid w:val="00E64577"/>
    <w:rsid w:val="00EA1FB4"/>
    <w:rsid w:val="00F4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A1F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TarasovaYN</dc:creator>
  <cp:keywords/>
  <dc:description/>
  <cp:lastModifiedBy>KhristoforovaNA</cp:lastModifiedBy>
  <cp:revision>7</cp:revision>
  <dcterms:created xsi:type="dcterms:W3CDTF">2018-02-15T00:49:00Z</dcterms:created>
  <dcterms:modified xsi:type="dcterms:W3CDTF">2022-05-13T07:53:00Z</dcterms:modified>
</cp:coreProperties>
</file>