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C68EA" w14:textId="77777777" w:rsidR="00D77F41" w:rsidRDefault="006328EA">
      <w:pPr>
        <w:pStyle w:val="a3"/>
        <w:ind w:left="360"/>
        <w:rPr>
          <w:rFonts w:ascii="Arial" w:hAnsi="Arial" w:cs="Arial"/>
          <w:b/>
          <w:bCs/>
          <w:color w:val="363194"/>
          <w:sz w:val="20"/>
          <w:szCs w:val="20"/>
        </w:rPr>
      </w:pPr>
      <w:r>
        <w:rPr>
          <w:rFonts w:ascii="Arial" w:hAnsi="Arial" w:cs="Arial"/>
          <w:b/>
          <w:bCs/>
          <w:color w:val="363194"/>
          <w:sz w:val="20"/>
          <w:szCs w:val="20"/>
        </w:rPr>
        <w:t>Основные показатели социально-экономического развития Республики Саха (Якутия)</w:t>
      </w:r>
    </w:p>
    <w:p w14:paraId="3D51A3DD" w14:textId="77777777" w:rsidR="00D77F41" w:rsidRDefault="006328EA">
      <w:pPr>
        <w:pStyle w:val="a3"/>
        <w:ind w:left="360"/>
        <w:rPr>
          <w:rFonts w:ascii="Arial" w:hAnsi="Arial" w:cs="Arial"/>
          <w:b/>
          <w:bCs/>
          <w:color w:val="363194"/>
          <w:sz w:val="20"/>
          <w:szCs w:val="20"/>
        </w:rPr>
      </w:pPr>
      <w:r>
        <w:rPr>
          <w:rFonts w:ascii="Arial" w:hAnsi="Arial" w:cs="Arial"/>
          <w:b/>
          <w:bCs/>
          <w:color w:val="363194"/>
          <w:sz w:val="20"/>
          <w:szCs w:val="20"/>
        </w:rPr>
        <w:t>(предварительные данные, по оперативной отчетности)</w:t>
      </w:r>
    </w:p>
    <w:tbl>
      <w:tblPr>
        <w:tblStyle w:val="a4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47"/>
        <w:gridCol w:w="1883"/>
      </w:tblGrid>
      <w:tr w:rsidR="00D77F41" w14:paraId="00F46CB3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EBEBEB"/>
          </w:tcPr>
          <w:p w14:paraId="00081A60" w14:textId="77777777" w:rsidR="00D77F41" w:rsidRDefault="00D77F41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EBEBEB"/>
          </w:tcPr>
          <w:p w14:paraId="51E8741F" w14:textId="474B3238" w:rsidR="00D77F41" w:rsidRDefault="006328EA">
            <w:pPr>
              <w:pStyle w:val="a3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EF40FD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  <w:p w14:paraId="5DBB9949" w14:textId="77777777" w:rsidR="00D77F41" w:rsidRDefault="006328EA">
            <w:pPr>
              <w:pStyle w:val="a3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2024 г.</w:t>
            </w:r>
          </w:p>
        </w:tc>
      </w:tr>
      <w:tr w:rsidR="00D77F41" w:rsidRPr="00EF40FD" w14:paraId="1141B8B4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BFAC713" w14:textId="77777777" w:rsidR="00D77F41" w:rsidRPr="00DD12C8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Индекс промышленного производства</w:t>
            </w: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</w:p>
          <w:p w14:paraId="1EB3F8A6" w14:textId="77777777" w:rsidR="00D77F41" w:rsidRPr="00DD12C8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956C7F3" w14:textId="37F00EBA" w:rsidR="00D77F41" w:rsidRPr="00DD12C8" w:rsidRDefault="00EF40FD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</w:tr>
      <w:tr w:rsidR="00D77F41" w:rsidRPr="00EF40FD" w14:paraId="3F7AC263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1579BF2" w14:textId="77777777" w:rsidR="00D77F41" w:rsidRPr="00DD12C8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Индекс производства продукции сельского хозяйства в хозяйствах всех категорий</w:t>
            </w: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</w:p>
          <w:p w14:paraId="3906627D" w14:textId="241D432D" w:rsidR="00D77F41" w:rsidRPr="00DD12C8" w:rsidRDefault="00474636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 xml:space="preserve">Январь-сентябрь 2024 года, </w:t>
            </w:r>
            <w:r w:rsidR="006328EA" w:rsidRPr="00DD12C8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  <w:r w:rsidR="006328EA" w:rsidRPr="00DD12C8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4FD2B81" w14:textId="2E59E30D" w:rsidR="00D77F41" w:rsidRPr="00DD12C8" w:rsidRDefault="008D5EF8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</w:tr>
      <w:tr w:rsidR="00D77F41" w:rsidRPr="00EF40FD" w14:paraId="5B3A0780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3FAA1EE" w14:textId="5978C98A" w:rsidR="00D77F41" w:rsidRPr="00DD12C8" w:rsidRDefault="00CA0C3F" w:rsidP="00CA0C3F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О</w:t>
            </w:r>
            <w:r w:rsidR="006328EA"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бъем работ, выполненных по виду деятельности «Строительство</w:t>
            </w:r>
            <w:proofErr w:type="gramStart"/>
            <w:r w:rsidR="006328EA"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»</w:t>
            </w: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 xml:space="preserve">,   </w:t>
            </w:r>
            <w:proofErr w:type="gramEnd"/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                                     в % к соответствующему периоду предыдущего года</w:t>
            </w:r>
            <w:r w:rsidRPr="00DD12C8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1231DC6" w14:textId="22583342" w:rsidR="00D77F41" w:rsidRPr="00DD12C8" w:rsidRDefault="0047463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96,</w:t>
            </w:r>
            <w:r w:rsidR="00DD12C8" w:rsidRPr="00DD12C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D77F41" w:rsidRPr="00EF40FD" w14:paraId="224E09C8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C3E99C8" w14:textId="4C99B7D2" w:rsidR="00D77F41" w:rsidRPr="00DD12C8" w:rsidRDefault="00CA0C3F" w:rsidP="00CA0C3F">
            <w:pPr>
              <w:pStyle w:val="a3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О</w:t>
            </w:r>
            <w:r w:rsidR="006328EA"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 xml:space="preserve">борот розничной </w:t>
            </w:r>
            <w:proofErr w:type="gramStart"/>
            <w:r w:rsidR="006328EA"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торговли</w:t>
            </w:r>
            <w:r w:rsidRPr="00DD12C8">
              <w:rPr>
                <w:rFonts w:ascii="Arial" w:hAnsi="Arial" w:cs="Arial"/>
                <w:sz w:val="18"/>
                <w:szCs w:val="18"/>
              </w:rPr>
              <w:t>,</w:t>
            </w:r>
            <w:r w:rsidR="00FC2293" w:rsidRPr="00DD12C8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FC2293" w:rsidRPr="00DD12C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  <w:r w:rsidR="00FC2293" w:rsidRPr="00DD12C8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  <w:r w:rsidR="00FC2293" w:rsidRPr="00DD12C8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  <w:r w:rsidRPr="00DD12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12C8">
              <w:rPr>
                <w:rFonts w:ascii="Arial" w:hAnsi="Arial" w:cs="Arial"/>
                <w:color w:val="363194"/>
                <w:sz w:val="18"/>
                <w:szCs w:val="18"/>
              </w:rPr>
              <w:t xml:space="preserve"> 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89E7727" w14:textId="20F49704" w:rsidR="00D77F41" w:rsidRPr="00DD12C8" w:rsidRDefault="00DD12C8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</w:tr>
      <w:tr w:rsidR="00D77F41" w:rsidRPr="00EF40FD" w14:paraId="45FABA80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6DA05BD" w14:textId="02727451" w:rsidR="00D77F41" w:rsidRPr="00DD12C8" w:rsidRDefault="00FC2293" w:rsidP="00FC2293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О</w:t>
            </w:r>
            <w:r w:rsidR="006328EA"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 xml:space="preserve">бъем платных услуг </w:t>
            </w:r>
            <w:proofErr w:type="gramStart"/>
            <w:r w:rsidR="006328EA"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населению</w:t>
            </w: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 xml:space="preserve">,   </w:t>
            </w:r>
            <w:proofErr w:type="gramEnd"/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                                                                                                   в % к соответствующему периоду предыдущего года</w:t>
            </w:r>
            <w:r w:rsidRPr="00DD12C8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51AF376" w14:textId="06485653" w:rsidR="00D77F41" w:rsidRPr="00DD12C8" w:rsidRDefault="0045198F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99,</w:t>
            </w:r>
            <w:r w:rsidR="00DD12C8" w:rsidRPr="00DD12C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D77F41" w:rsidRPr="00EF40FD" w14:paraId="2F2B08C1" w14:textId="77777777" w:rsidTr="00DB406D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ED1A906" w14:textId="5752B2AE" w:rsidR="00D77F41" w:rsidRPr="003A4859" w:rsidRDefault="00FC2293" w:rsidP="00FC2293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3A485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И</w:t>
            </w:r>
            <w:r w:rsidR="006328EA" w:rsidRPr="003A485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нвестиции в основной капитал</w:t>
            </w:r>
            <w:r w:rsidR="003A4859" w:rsidRPr="003A485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 xml:space="preserve"> за январь-сентябрь 2024 </w:t>
            </w:r>
            <w:proofErr w:type="gramStart"/>
            <w:r w:rsidR="003A4859" w:rsidRPr="003A485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года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 xml:space="preserve">,   </w:t>
            </w:r>
            <w:proofErr w:type="gramEnd"/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                                                                    </w:t>
            </w:r>
            <w:r w:rsidR="00DB406D" w:rsidRPr="003A4859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                  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</w:tcPr>
          <w:p w14:paraId="0C4E33EF" w14:textId="5120A8B2" w:rsidR="00D77F41" w:rsidRPr="003A4859" w:rsidRDefault="00DB406D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</w:tr>
      <w:tr w:rsidR="00D77F41" w:rsidRPr="00EF40FD" w14:paraId="5F2CF535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0FB9F0B" w14:textId="77777777" w:rsidR="00D77F41" w:rsidRPr="00DD12C8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Ввод в действие жилых домов, кв. метров общей площади</w:t>
            </w:r>
            <w:r w:rsidRPr="00DD12C8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011350C" w14:textId="554EB981" w:rsidR="00D77F41" w:rsidRPr="00DD12C8" w:rsidRDefault="00DD12C8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711 797</w:t>
            </w:r>
          </w:p>
        </w:tc>
      </w:tr>
      <w:tr w:rsidR="00D77F41" w:rsidRPr="00EF40FD" w14:paraId="7F02014B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AC7E92A" w14:textId="77777777" w:rsidR="00D77F41" w:rsidRPr="00DD12C8" w:rsidRDefault="006328EA" w:rsidP="00FC2293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248D436" w14:textId="60B1384A" w:rsidR="00D77F41" w:rsidRPr="00DD12C8" w:rsidRDefault="0047463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128,</w:t>
            </w:r>
            <w:r w:rsidR="00DD12C8" w:rsidRPr="00DD12C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D77F41" w:rsidRPr="00EF40FD" w14:paraId="2D82EEED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AF886BF" w14:textId="62744540" w:rsidR="00D77F41" w:rsidRPr="00DD12C8" w:rsidRDefault="006328EA" w:rsidP="00FC2293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в том числе построено населением индивидуальных жилых домов, кв. метров общей площади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B560175" w14:textId="3335C8EC" w:rsidR="00D77F41" w:rsidRPr="00DD12C8" w:rsidRDefault="00DD12C8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418 016</w:t>
            </w:r>
          </w:p>
        </w:tc>
      </w:tr>
      <w:tr w:rsidR="00D77F41" w:rsidRPr="00EF40FD" w14:paraId="3F977CDB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314B2AC" w14:textId="77777777" w:rsidR="00D77F41" w:rsidRPr="00DD12C8" w:rsidRDefault="006328EA" w:rsidP="00FC2293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C172948" w14:textId="7EACACCF" w:rsidR="00D77F41" w:rsidRPr="00DD12C8" w:rsidRDefault="00DD12C8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126,6</w:t>
            </w:r>
          </w:p>
        </w:tc>
      </w:tr>
      <w:tr w:rsidR="00D77F41" w:rsidRPr="00EF40FD" w14:paraId="3F0C5FBC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19DC543" w14:textId="77777777" w:rsidR="00D77F41" w:rsidRPr="00DD12C8" w:rsidRDefault="006328EA">
            <w:pPr>
              <w:pStyle w:val="a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Индекс потребительских цен на товары и услуги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CA55DCE" w14:textId="77777777" w:rsidR="00D77F41" w:rsidRPr="00EF40FD" w:rsidRDefault="00D77F41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</w:p>
        </w:tc>
      </w:tr>
      <w:tr w:rsidR="00D77F41" w:rsidRPr="00EF40FD" w14:paraId="7E48001F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8C1761A" w14:textId="02DD6F20" w:rsidR="00D77F41" w:rsidRPr="00DD12C8" w:rsidRDefault="006328EA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DD12C8" w:rsidRPr="00DD12C8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года в % к январю-</w:t>
            </w:r>
            <w:r w:rsidR="00DD12C8" w:rsidRPr="00DD12C8"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года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0DCB63D" w14:textId="7FA21A9A" w:rsidR="00D77F41" w:rsidRPr="00EF40FD" w:rsidRDefault="00DD12C8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D77F41" w:rsidRPr="00EF40FD" w14:paraId="6C96FBE9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B39ADC8" w14:textId="50EC49E4" w:rsidR="00D77F41" w:rsidRPr="00DD12C8" w:rsidRDefault="00DD12C8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  <w:r w:rsidR="006328EA" w:rsidRPr="00DD12C8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года в % к </w:t>
            </w: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 w:rsidR="006328EA" w:rsidRPr="00DD12C8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года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ECCA9B2" w14:textId="7D02E167" w:rsidR="00D77F41" w:rsidRPr="00DD12C8" w:rsidRDefault="00DD12C8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109,3</w:t>
            </w:r>
          </w:p>
        </w:tc>
      </w:tr>
      <w:tr w:rsidR="00D77F41" w:rsidRPr="00EF40FD" w14:paraId="56BB1978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74B0936" w14:textId="10ECD3CE" w:rsidR="00D77F41" w:rsidRPr="00DD12C8" w:rsidRDefault="00DD12C8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  <w:r w:rsidR="006328EA" w:rsidRPr="00DD12C8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года в % к декабрю 2023 года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4AD484B" w14:textId="4324C137" w:rsidR="00D77F41" w:rsidRPr="00DD12C8" w:rsidRDefault="00DD12C8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12C8"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D77F41" w:rsidRPr="00EF40FD" w14:paraId="609B613D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2CD0195" w14:textId="77777777" w:rsidR="00D77F41" w:rsidRPr="008C2F2F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Стоимость фиксированного набора потребительских товаров и услуг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3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, на конец периода                        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DC2AE08" w14:textId="77777777" w:rsidR="00D77F41" w:rsidRPr="008C2F2F" w:rsidRDefault="00D77F41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77F41" w:rsidRPr="00EF40FD" w14:paraId="17A817A4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3EE5693" w14:textId="06064A47" w:rsidR="00D77F41" w:rsidRPr="008C2F2F" w:rsidRDefault="006328EA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за </w:t>
            </w:r>
            <w:r w:rsidR="00DD12C8" w:rsidRPr="008C2F2F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года, рублей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97C1115" w14:textId="65602A64" w:rsidR="00D77F41" w:rsidRPr="008C2F2F" w:rsidRDefault="00DD12C8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29 565,9</w:t>
            </w:r>
          </w:p>
        </w:tc>
      </w:tr>
      <w:tr w:rsidR="00D77F41" w:rsidRPr="00EF40FD" w14:paraId="613CC193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69FAD38" w14:textId="51EA2BA5" w:rsidR="00D77F41" w:rsidRPr="008C2F2F" w:rsidRDefault="006328EA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в % к среднероссийской стоимости (</w:t>
            </w:r>
            <w:r w:rsidR="008C2F2F" w:rsidRPr="008C2F2F">
              <w:rPr>
                <w:rFonts w:ascii="Arial" w:hAnsi="Arial" w:cs="Arial"/>
                <w:color w:val="282A2E"/>
                <w:sz w:val="18"/>
                <w:szCs w:val="18"/>
              </w:rPr>
              <w:t>23 480,5</w:t>
            </w:r>
            <w:r w:rsidR="007C4E97"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рублей)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6C5117D" w14:textId="2CE642BD" w:rsidR="00D77F41" w:rsidRPr="008C2F2F" w:rsidRDefault="00DD12C8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125,9</w:t>
            </w:r>
          </w:p>
        </w:tc>
      </w:tr>
      <w:tr w:rsidR="00D77F41" w:rsidRPr="00EF40FD" w14:paraId="31303507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2DB0415" w14:textId="77777777" w:rsidR="00D77F41" w:rsidRPr="008C2F2F" w:rsidRDefault="006328EA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в % к декабрю предыдущего года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738981B" w14:textId="5A71F47C" w:rsidR="00D77F41" w:rsidRPr="008C2F2F" w:rsidRDefault="008C2F2F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107,9</w:t>
            </w:r>
          </w:p>
        </w:tc>
      </w:tr>
      <w:tr w:rsidR="00D77F41" w:rsidRPr="00EF40FD" w14:paraId="5050C859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16F12A1" w14:textId="77777777" w:rsidR="00D77F41" w:rsidRPr="008C2F2F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Среднемесячная номинальная начисленная заработная плата одного работника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, </w:t>
            </w:r>
          </w:p>
          <w:p w14:paraId="3D2A7019" w14:textId="4E68A041" w:rsidR="00D77F41" w:rsidRPr="008C2F2F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за январь-</w:t>
            </w:r>
            <w:r w:rsidR="008C2F2F" w:rsidRPr="008C2F2F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года, рублей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01B3F1C" w14:textId="55156321" w:rsidR="00D77F41" w:rsidRPr="008C2F2F" w:rsidRDefault="008C2F2F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119 301,0</w:t>
            </w:r>
          </w:p>
        </w:tc>
      </w:tr>
      <w:tr w:rsidR="00D77F41" w:rsidRPr="00EF40FD" w14:paraId="103F8AC0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622DA7E" w14:textId="0BFDC4D0" w:rsidR="00D77F41" w:rsidRPr="008C2F2F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Реальная начисленная заработная плата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, за январь-</w:t>
            </w:r>
            <w:r w:rsidR="008C2F2F"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октябрь 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2024 года, </w:t>
            </w:r>
          </w:p>
          <w:p w14:paraId="4224FDA6" w14:textId="77777777" w:rsidR="00D77F41" w:rsidRPr="008C2F2F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0239609" w14:textId="7C6FFF49" w:rsidR="00D77F41" w:rsidRPr="008C2F2F" w:rsidRDefault="006328EA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D07966" w:rsidRPr="008C2F2F">
              <w:rPr>
                <w:rFonts w:ascii="Arial" w:hAnsi="Arial" w:cs="Arial"/>
                <w:color w:val="282A2E"/>
                <w:sz w:val="18"/>
                <w:szCs w:val="18"/>
              </w:rPr>
              <w:t>6,</w:t>
            </w:r>
            <w:r w:rsidR="008C2F2F" w:rsidRPr="008C2F2F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D77F41" w:rsidRPr="00EF40FD" w14:paraId="146A4D81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0BA930E" w14:textId="77777777" w:rsidR="00D77F41" w:rsidRPr="008C2F2F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 xml:space="preserve">Просроченная задолженность по заработной плате по кругу наблюдаемых видов экономической деятельности 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(без субъектов малого предпринимательства), </w:t>
            </w:r>
          </w:p>
          <w:p w14:paraId="40A87FD7" w14:textId="752571F2" w:rsidR="00D77F41" w:rsidRPr="008C2F2F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на 1 </w:t>
            </w:r>
            <w:r w:rsidR="008C2F2F" w:rsidRPr="008C2F2F">
              <w:rPr>
                <w:rFonts w:ascii="Arial" w:hAnsi="Arial" w:cs="Arial"/>
                <w:color w:val="282A2E"/>
                <w:sz w:val="18"/>
                <w:szCs w:val="18"/>
              </w:rPr>
              <w:t>декабря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года, тыс. рублей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B3D2968" w14:textId="77777777" w:rsidR="00D77F41" w:rsidRPr="008C2F2F" w:rsidRDefault="006328EA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D77F41" w:rsidRPr="00EF40FD" w14:paraId="68DF7173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D2C15B8" w14:textId="77777777" w:rsidR="00D77F41" w:rsidRPr="008C2F2F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Безработные, зарегистрированные в государственных учреждениях службы занятости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, </w:t>
            </w:r>
          </w:p>
          <w:p w14:paraId="2F4A151A" w14:textId="5D60DA7E" w:rsidR="00D77F41" w:rsidRPr="008C2F2F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на конец </w:t>
            </w:r>
            <w:r w:rsidR="0023034D">
              <w:rPr>
                <w:rFonts w:ascii="Arial" w:hAnsi="Arial" w:cs="Arial"/>
                <w:color w:val="282A2E"/>
                <w:sz w:val="18"/>
                <w:szCs w:val="18"/>
              </w:rPr>
              <w:t>ноября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года</w:t>
            </w:r>
            <w:r w:rsidRPr="008C2F2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8185771" w14:textId="77777777" w:rsidR="00D77F41" w:rsidRPr="008C2F2F" w:rsidRDefault="00D77F41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77F41" w:rsidRPr="00EF40FD" w14:paraId="427503C1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F103C17" w14:textId="77777777" w:rsidR="00D77F41" w:rsidRPr="008C2F2F" w:rsidRDefault="006328EA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CDE2D1A" w14:textId="2BFEAC4A" w:rsidR="00D77F41" w:rsidRPr="008C2F2F" w:rsidRDefault="00DB406D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2 6</w:t>
            </w:r>
            <w:r w:rsidR="008C2F2F" w:rsidRPr="008C2F2F">
              <w:rPr>
                <w:rFonts w:ascii="Arial" w:hAnsi="Arial" w:cs="Arial"/>
                <w:color w:val="282A2E"/>
                <w:sz w:val="18"/>
                <w:szCs w:val="18"/>
              </w:rPr>
              <w:t>83</w:t>
            </w:r>
          </w:p>
        </w:tc>
      </w:tr>
      <w:tr w:rsidR="00D77F41" w:rsidRPr="00EF40FD" w14:paraId="05ECE579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E1DDDA1" w14:textId="77777777" w:rsidR="00D77F41" w:rsidRPr="008C2F2F" w:rsidRDefault="006328EA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ACC2D25" w14:textId="0B33DD79" w:rsidR="00D77F41" w:rsidRPr="008C2F2F" w:rsidRDefault="008C2F2F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C2F2F">
              <w:rPr>
                <w:rFonts w:ascii="Arial" w:hAnsi="Arial" w:cs="Arial"/>
                <w:color w:val="282A2E"/>
                <w:sz w:val="18"/>
                <w:szCs w:val="18"/>
              </w:rPr>
              <w:t>68,0</w:t>
            </w:r>
          </w:p>
        </w:tc>
      </w:tr>
      <w:tr w:rsidR="00D77F41" w:rsidRPr="00EF40FD" w14:paraId="3741E0FC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C2BFE57" w14:textId="56F9ADD4" w:rsidR="00D77F41" w:rsidRPr="003A4859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3A485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Потребность работодателей в работниках, заявленная в государственные учреждения службы занятости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 xml:space="preserve">, на конец </w:t>
            </w:r>
            <w:r w:rsidR="008C2F2F" w:rsidRPr="003A4859">
              <w:rPr>
                <w:rFonts w:ascii="Arial" w:hAnsi="Arial" w:cs="Arial"/>
                <w:color w:val="282A2E"/>
                <w:sz w:val="18"/>
                <w:szCs w:val="18"/>
              </w:rPr>
              <w:t>ноября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года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EC92FF6" w14:textId="77777777" w:rsidR="00D77F41" w:rsidRPr="003A4859" w:rsidRDefault="00D77F41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77F41" w:rsidRPr="00EF40FD" w14:paraId="4F043E51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560FDAF" w14:textId="77777777" w:rsidR="00D77F41" w:rsidRPr="003A4859" w:rsidRDefault="006328EA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4F1101F" w14:textId="51D578D0" w:rsidR="00D77F41" w:rsidRPr="003A4859" w:rsidRDefault="00DB406D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 xml:space="preserve">8 </w:t>
            </w:r>
            <w:r w:rsidR="003A4859" w:rsidRPr="003A4859">
              <w:rPr>
                <w:rFonts w:ascii="Arial" w:hAnsi="Arial" w:cs="Arial"/>
                <w:color w:val="282A2E"/>
                <w:sz w:val="18"/>
                <w:szCs w:val="18"/>
              </w:rPr>
              <w:t>259</w:t>
            </w:r>
          </w:p>
        </w:tc>
      </w:tr>
      <w:tr w:rsidR="00D77F41" w:rsidRPr="00EF40FD" w14:paraId="46B6E9C3" w14:textId="77777777"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0D78715" w14:textId="77777777" w:rsidR="00D77F41" w:rsidRPr="003A4859" w:rsidRDefault="006328EA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76632C8" w14:textId="7CF02998" w:rsidR="00D77F41" w:rsidRPr="003A4859" w:rsidRDefault="003A4859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77,0</w:t>
            </w:r>
          </w:p>
        </w:tc>
      </w:tr>
      <w:tr w:rsidR="00D77F41" w:rsidRPr="00EF40FD" w14:paraId="3A5AF68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B3F6C6B" w14:textId="262FB32F" w:rsidR="00D77F41" w:rsidRPr="003A4859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Число родившихся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, за январь-</w:t>
            </w:r>
            <w:r w:rsidR="003A4859" w:rsidRPr="003A485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года, человек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B2F22E8" w14:textId="34DF0B0E" w:rsidR="00D77F41" w:rsidRPr="003A4859" w:rsidRDefault="003A4859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8 983</w:t>
            </w:r>
          </w:p>
        </w:tc>
      </w:tr>
      <w:tr w:rsidR="00D77F41" w:rsidRPr="00EF40FD" w14:paraId="3C16B7F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EB131A6" w14:textId="28EC744F" w:rsidR="00D77F41" w:rsidRPr="003A4859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Число умерших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, за январь-</w:t>
            </w:r>
            <w:r w:rsidR="003A4859" w:rsidRPr="003A485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года, человек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ECA9082" w14:textId="43DB5FED" w:rsidR="00D77F41" w:rsidRPr="003A4859" w:rsidRDefault="003A4859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6 930</w:t>
            </w:r>
          </w:p>
        </w:tc>
      </w:tr>
      <w:tr w:rsidR="00D77F41" w:rsidRPr="00EF40FD" w14:paraId="39FC19E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E9BAE55" w14:textId="56ACE306" w:rsidR="00D77F41" w:rsidRPr="003A4859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Естественный прирост (+), убыль (-) населения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, за январь-</w:t>
            </w:r>
            <w:r w:rsidR="003A4859" w:rsidRPr="003A485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года, человек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57BD08A" w14:textId="77EEDC4A" w:rsidR="00D77F41" w:rsidRPr="003A4859" w:rsidRDefault="003A4859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2 053</w:t>
            </w:r>
          </w:p>
        </w:tc>
      </w:tr>
      <w:tr w:rsidR="00D77F41" w:rsidRPr="00EF40FD" w14:paraId="65F1075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4BEEFBA" w14:textId="2C4F02D7" w:rsidR="00D77F41" w:rsidRPr="003A4859" w:rsidRDefault="006328EA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3A485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 xml:space="preserve">Величина прожиточного минимума 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на 202</w:t>
            </w:r>
            <w:r w:rsidR="007C4E97" w:rsidRPr="003A4859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 xml:space="preserve"> год в целом по РС(Я) в среднем на одного человека, рублей в месяц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7</w:t>
            </w: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: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BFF8DD6" w14:textId="77777777" w:rsidR="00D77F41" w:rsidRPr="003A4859" w:rsidRDefault="00D77F41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77F41" w:rsidRPr="00EF40FD" w14:paraId="55042B6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AB42C3C" w14:textId="77777777" w:rsidR="00D77F41" w:rsidRPr="003A4859" w:rsidRDefault="006328EA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на душу населения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D11F582" w14:textId="553D4061" w:rsidR="00D77F41" w:rsidRPr="003A4859" w:rsidRDefault="007C4E97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26 777</w:t>
            </w:r>
          </w:p>
        </w:tc>
      </w:tr>
      <w:tr w:rsidR="00D77F41" w:rsidRPr="00EF40FD" w14:paraId="49E4EE8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C030570" w14:textId="77777777" w:rsidR="00D77F41" w:rsidRPr="003A4859" w:rsidRDefault="006328EA">
            <w:pPr>
              <w:pStyle w:val="a3"/>
              <w:ind w:firstLine="45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по социально-демографическим группам населения: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AF4516F" w14:textId="77777777" w:rsidR="00D77F41" w:rsidRPr="003A4859" w:rsidRDefault="00D77F41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D77F41" w:rsidRPr="00EF40FD" w14:paraId="30E3281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EA0B89E" w14:textId="77777777" w:rsidR="00D77F41" w:rsidRPr="003A4859" w:rsidRDefault="006328EA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для трудоспособного населения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6D768FB" w14:textId="5C36997F" w:rsidR="00D77F41" w:rsidRPr="003A4859" w:rsidRDefault="007C4E97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29 187</w:t>
            </w:r>
          </w:p>
        </w:tc>
      </w:tr>
      <w:tr w:rsidR="00D77F41" w:rsidRPr="00EF40FD" w14:paraId="1C9448A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586026E" w14:textId="77777777" w:rsidR="00D77F41" w:rsidRPr="003A4859" w:rsidRDefault="006328EA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для пенсионеров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117E40B" w14:textId="4895048F" w:rsidR="00D77F41" w:rsidRPr="003A4859" w:rsidRDefault="007C4E97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23 028</w:t>
            </w:r>
          </w:p>
        </w:tc>
      </w:tr>
      <w:tr w:rsidR="00D77F41" w:rsidRPr="00EF40FD" w14:paraId="7C89609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54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FB4BDAE" w14:textId="77777777" w:rsidR="00D77F41" w:rsidRPr="003A4859" w:rsidRDefault="006328EA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для детей</w:t>
            </w:r>
          </w:p>
        </w:tc>
        <w:tc>
          <w:tcPr>
            <w:tcW w:w="188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3DDBC30" w14:textId="5C85D334" w:rsidR="00D77F41" w:rsidRPr="003A4859" w:rsidRDefault="007C4E97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A4859">
              <w:rPr>
                <w:rFonts w:ascii="Arial" w:hAnsi="Arial" w:cs="Arial"/>
                <w:color w:val="282A2E"/>
                <w:sz w:val="18"/>
                <w:szCs w:val="18"/>
              </w:rPr>
              <w:t>25 974</w:t>
            </w:r>
          </w:p>
        </w:tc>
      </w:tr>
      <w:tr w:rsidR="00D77F41" w:rsidRPr="003B0F17" w14:paraId="75DDB01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430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D4A806E" w14:textId="77777777" w:rsidR="00D77F41" w:rsidRPr="003A4859" w:rsidRDefault="006328EA">
            <w:pPr>
              <w:pStyle w:val="a3"/>
              <w:jc w:val="both"/>
              <w:rPr>
                <w:rFonts w:ascii="Arial" w:hAnsi="Arial" w:cs="Arial"/>
                <w:color w:val="838383"/>
                <w:sz w:val="14"/>
                <w:szCs w:val="14"/>
              </w:rPr>
            </w:pPr>
            <w:r w:rsidRPr="003A4859">
              <w:rPr>
                <w:rFonts w:ascii="Arial" w:hAnsi="Arial" w:cs="Arial"/>
                <w:color w:val="838383"/>
                <w:sz w:val="14"/>
                <w:szCs w:val="14"/>
                <w:vertAlign w:val="superscript"/>
              </w:rPr>
              <w:t xml:space="preserve">1 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>Темпы роста (снижения) приведены в сопоставимых ценах.</w:t>
            </w:r>
          </w:p>
          <w:p w14:paraId="6E2DC936" w14:textId="77777777" w:rsidR="00D77F41" w:rsidRPr="003A4859" w:rsidRDefault="006328EA">
            <w:pPr>
              <w:pStyle w:val="a3"/>
              <w:jc w:val="both"/>
              <w:rPr>
                <w:rFonts w:ascii="Arial" w:hAnsi="Arial" w:cs="Arial"/>
                <w:color w:val="838383"/>
                <w:sz w:val="14"/>
                <w:szCs w:val="14"/>
              </w:rPr>
            </w:pPr>
            <w:r w:rsidRPr="003A4859">
              <w:rPr>
                <w:rFonts w:ascii="Arial" w:hAnsi="Arial" w:cs="Arial"/>
                <w:color w:val="838383"/>
                <w:sz w:val="14"/>
                <w:szCs w:val="14"/>
                <w:vertAlign w:val="superscript"/>
              </w:rPr>
              <w:t xml:space="preserve">2 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>Показатель разрабатывается с учетом жилых домов на участках для ведения садоводства.</w:t>
            </w:r>
          </w:p>
          <w:p w14:paraId="6D8D00DE" w14:textId="0C78A6DF" w:rsidR="00D77F41" w:rsidRPr="003A4859" w:rsidRDefault="006328EA">
            <w:pPr>
              <w:pStyle w:val="a3"/>
              <w:jc w:val="both"/>
              <w:rPr>
                <w:rFonts w:ascii="Arial" w:hAnsi="Arial" w:cs="Arial"/>
                <w:color w:val="838383"/>
                <w:sz w:val="14"/>
                <w:szCs w:val="14"/>
              </w:rPr>
            </w:pPr>
            <w:r w:rsidRPr="003A4859">
              <w:rPr>
                <w:rFonts w:ascii="Arial" w:hAnsi="Arial" w:cs="Arial"/>
                <w:color w:val="838383"/>
                <w:sz w:val="14"/>
                <w:szCs w:val="14"/>
                <w:vertAlign w:val="superscript"/>
              </w:rPr>
              <w:t xml:space="preserve">3 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>Стоимость фиксированного набора потребительских товаров и услуг для межрегиональных сопоставлений покупательной способности населения исчисляется</w:t>
            </w:r>
            <w:r w:rsid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 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>на основе единых, установленных в целом по России, условных объемов потребления товаров и услуг, а также средних цен на них по России и ее субъектам. В состав набора включены 83 наименования товаров и услуг, в том числе 30 видов продовольственных товаров, 41 вид непродовольственных товаров и 12 видов услуг.</w:t>
            </w:r>
          </w:p>
          <w:p w14:paraId="55674659" w14:textId="15CFAC41" w:rsidR="00D77F41" w:rsidRPr="003A4859" w:rsidRDefault="006328EA">
            <w:pPr>
              <w:pStyle w:val="a3"/>
              <w:jc w:val="both"/>
              <w:rPr>
                <w:rFonts w:ascii="Arial" w:hAnsi="Arial" w:cs="Arial"/>
                <w:color w:val="838383"/>
                <w:sz w:val="14"/>
                <w:szCs w:val="14"/>
              </w:rPr>
            </w:pPr>
            <w:r w:rsidRPr="003A4859">
              <w:rPr>
                <w:rFonts w:ascii="Arial" w:hAnsi="Arial" w:cs="Arial"/>
                <w:color w:val="838383"/>
                <w:sz w:val="14"/>
                <w:szCs w:val="14"/>
                <w:vertAlign w:val="superscript"/>
              </w:rPr>
              <w:t xml:space="preserve">4 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Просроченная задолженность по заработной плате, по состоянию на </w:t>
            </w:r>
            <w:r w:rsidR="00DB406D" w:rsidRPr="003A4859">
              <w:rPr>
                <w:rFonts w:ascii="Arial" w:hAnsi="Arial" w:cs="Arial"/>
                <w:color w:val="838383"/>
                <w:sz w:val="14"/>
                <w:szCs w:val="14"/>
              </w:rPr>
              <w:t>1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 </w:t>
            </w:r>
            <w:r w:rsidR="003A4859" w:rsidRPr="003A4859">
              <w:rPr>
                <w:rFonts w:ascii="Arial" w:hAnsi="Arial" w:cs="Arial"/>
                <w:color w:val="838383"/>
                <w:sz w:val="14"/>
                <w:szCs w:val="14"/>
              </w:rPr>
              <w:t>декабря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 2024 года отсутствовала.</w:t>
            </w:r>
          </w:p>
          <w:p w14:paraId="7602AE5A" w14:textId="77777777" w:rsidR="00D77F41" w:rsidRPr="003A4859" w:rsidRDefault="006328EA">
            <w:pPr>
              <w:pStyle w:val="a3"/>
              <w:jc w:val="both"/>
              <w:rPr>
                <w:rFonts w:ascii="Arial" w:hAnsi="Arial" w:cs="Arial"/>
                <w:color w:val="838383"/>
                <w:sz w:val="14"/>
                <w:szCs w:val="14"/>
              </w:rPr>
            </w:pP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  По кругу наблюдаемых видов экономической деятельности (без субъектов малого предпринимательства). </w:t>
            </w:r>
          </w:p>
          <w:p w14:paraId="5FE7B3B8" w14:textId="77777777" w:rsidR="00D77F41" w:rsidRPr="003A4859" w:rsidRDefault="006328EA">
            <w:pPr>
              <w:pStyle w:val="a3"/>
              <w:jc w:val="both"/>
              <w:rPr>
                <w:rFonts w:ascii="Arial" w:hAnsi="Arial" w:cs="Arial"/>
                <w:color w:val="838383"/>
                <w:sz w:val="14"/>
                <w:szCs w:val="14"/>
              </w:rPr>
            </w:pPr>
            <w:r w:rsidRPr="003A4859">
              <w:rPr>
                <w:rFonts w:ascii="Arial" w:hAnsi="Arial" w:cs="Arial"/>
                <w:color w:val="838383"/>
                <w:sz w:val="14"/>
                <w:szCs w:val="14"/>
                <w:vertAlign w:val="superscript"/>
              </w:rPr>
              <w:t>5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 По данным Государственного комитета Республики Саха (Якутия) по занятости населения.</w:t>
            </w:r>
          </w:p>
          <w:p w14:paraId="56E691F4" w14:textId="23478CF9" w:rsidR="00D77F41" w:rsidRPr="003A4859" w:rsidRDefault="006328EA">
            <w:pPr>
              <w:pStyle w:val="a3"/>
              <w:jc w:val="both"/>
              <w:rPr>
                <w:rFonts w:ascii="Arial" w:hAnsi="Arial" w:cs="Arial"/>
                <w:color w:val="838383"/>
                <w:sz w:val="14"/>
                <w:szCs w:val="14"/>
              </w:rPr>
            </w:pPr>
            <w:r w:rsidRPr="003A4859">
              <w:rPr>
                <w:rFonts w:ascii="Arial" w:hAnsi="Arial" w:cs="Arial"/>
                <w:color w:val="838383"/>
                <w:sz w:val="14"/>
                <w:szCs w:val="14"/>
                <w:vertAlign w:val="superscript"/>
              </w:rPr>
              <w:t>6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 Оценка произведена с учетом естественного и миграционного приростов за январь-</w:t>
            </w:r>
            <w:r w:rsidR="003A4859" w:rsidRPr="003A4859">
              <w:rPr>
                <w:rFonts w:ascii="Arial" w:hAnsi="Arial" w:cs="Arial"/>
                <w:color w:val="838383"/>
                <w:sz w:val="14"/>
                <w:szCs w:val="14"/>
              </w:rPr>
              <w:t>октябрь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 2024 года.</w:t>
            </w:r>
          </w:p>
          <w:p w14:paraId="667A1DFF" w14:textId="742C179B" w:rsidR="00D77F41" w:rsidRPr="00EF40FD" w:rsidRDefault="006328EA">
            <w:pPr>
              <w:pStyle w:val="a3"/>
              <w:jc w:val="both"/>
              <w:rPr>
                <w:rFonts w:ascii="Arial" w:hAnsi="Arial" w:cs="Arial"/>
                <w:color w:val="838383"/>
                <w:sz w:val="16"/>
                <w:szCs w:val="16"/>
                <w:highlight w:val="yellow"/>
              </w:rPr>
            </w:pPr>
            <w:r w:rsidRPr="003A4859">
              <w:rPr>
                <w:rFonts w:ascii="Arial" w:hAnsi="Arial" w:cs="Arial"/>
                <w:color w:val="838383"/>
                <w:sz w:val="14"/>
                <w:szCs w:val="14"/>
                <w:vertAlign w:val="superscript"/>
              </w:rPr>
              <w:t>7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 В соответствии с </w:t>
            </w:r>
            <w:r w:rsidR="00FC2293" w:rsidRPr="003A4859">
              <w:rPr>
                <w:rFonts w:ascii="Arial" w:hAnsi="Arial" w:cs="Arial"/>
                <w:color w:val="838383"/>
                <w:sz w:val="14"/>
                <w:szCs w:val="14"/>
              </w:rPr>
              <w:t>п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>остановлением Правительства РС(Я) от 2</w:t>
            </w:r>
            <w:r w:rsidR="00ED0FD7" w:rsidRPr="003A4859">
              <w:rPr>
                <w:rFonts w:ascii="Arial" w:hAnsi="Arial" w:cs="Arial"/>
                <w:color w:val="838383"/>
                <w:sz w:val="14"/>
                <w:szCs w:val="14"/>
              </w:rPr>
              <w:t>6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>.08.202</w:t>
            </w:r>
            <w:r w:rsidR="00ED0FD7" w:rsidRPr="003A4859">
              <w:rPr>
                <w:rFonts w:ascii="Arial" w:hAnsi="Arial" w:cs="Arial"/>
                <w:color w:val="838383"/>
                <w:sz w:val="14"/>
                <w:szCs w:val="14"/>
              </w:rPr>
              <w:t>4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 г. № </w:t>
            </w:r>
            <w:r w:rsidR="00ED0FD7" w:rsidRPr="003A4859">
              <w:rPr>
                <w:rFonts w:ascii="Arial" w:hAnsi="Arial" w:cs="Arial"/>
                <w:color w:val="838383"/>
                <w:sz w:val="14"/>
                <w:szCs w:val="14"/>
              </w:rPr>
              <w:t>394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 "Об установлении величины прожиточного минимума на душу населения </w:t>
            </w:r>
            <w:r w:rsidR="00130DAF" w:rsidRP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                                      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>и по основным социально-демографическим группам населения РС(Я) на 202</w:t>
            </w:r>
            <w:r w:rsidR="00ED0FD7" w:rsidRPr="003A4859">
              <w:rPr>
                <w:rFonts w:ascii="Arial" w:hAnsi="Arial" w:cs="Arial"/>
                <w:color w:val="838383"/>
                <w:sz w:val="14"/>
                <w:szCs w:val="14"/>
              </w:rPr>
              <w:t>5</w:t>
            </w:r>
            <w:r w:rsidRPr="003A4859">
              <w:rPr>
                <w:rFonts w:ascii="Arial" w:hAnsi="Arial" w:cs="Arial"/>
                <w:color w:val="838383"/>
                <w:sz w:val="14"/>
                <w:szCs w:val="14"/>
              </w:rPr>
              <w:t xml:space="preserve"> год".</w:t>
            </w:r>
          </w:p>
        </w:tc>
      </w:tr>
    </w:tbl>
    <w:p w14:paraId="54B9C7EF" w14:textId="77777777" w:rsidR="00D77F41" w:rsidRDefault="00D77F41">
      <w:pPr>
        <w:pStyle w:val="a3"/>
        <w:rPr>
          <w:rFonts w:ascii="Arial" w:hAnsi="Arial" w:cs="Arial"/>
          <w:b/>
          <w:bCs/>
          <w:color w:val="363194"/>
        </w:rPr>
      </w:pPr>
    </w:p>
    <w:sectPr w:rsidR="00D77F41">
      <w:pgSz w:w="11906" w:h="16838"/>
      <w:pgMar w:top="993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3A796" w14:textId="77777777" w:rsidR="00D77F41" w:rsidRDefault="006328EA">
      <w:pPr>
        <w:spacing w:after="0" w:line="240" w:lineRule="auto"/>
      </w:pPr>
      <w:r>
        <w:separator/>
      </w:r>
    </w:p>
  </w:endnote>
  <w:endnote w:type="continuationSeparator" w:id="0">
    <w:p w14:paraId="742CDFB3" w14:textId="77777777" w:rsidR="00D77F41" w:rsidRDefault="00632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80AA4" w14:textId="77777777" w:rsidR="00D77F41" w:rsidRDefault="006328EA">
      <w:pPr>
        <w:spacing w:after="0" w:line="240" w:lineRule="auto"/>
      </w:pPr>
      <w:r>
        <w:separator/>
      </w:r>
    </w:p>
  </w:footnote>
  <w:footnote w:type="continuationSeparator" w:id="0">
    <w:p w14:paraId="30FCC2E3" w14:textId="77777777" w:rsidR="00D77F41" w:rsidRDefault="006328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F41"/>
    <w:rsid w:val="00130DAF"/>
    <w:rsid w:val="00191826"/>
    <w:rsid w:val="0023034D"/>
    <w:rsid w:val="00271995"/>
    <w:rsid w:val="00274871"/>
    <w:rsid w:val="0032778B"/>
    <w:rsid w:val="003A4859"/>
    <w:rsid w:val="003B0F17"/>
    <w:rsid w:val="0045198F"/>
    <w:rsid w:val="00474636"/>
    <w:rsid w:val="00551A4C"/>
    <w:rsid w:val="006328EA"/>
    <w:rsid w:val="007C4E97"/>
    <w:rsid w:val="008C2F2F"/>
    <w:rsid w:val="008D5EF8"/>
    <w:rsid w:val="009B7BF8"/>
    <w:rsid w:val="00A02652"/>
    <w:rsid w:val="00B412D8"/>
    <w:rsid w:val="00C305A9"/>
    <w:rsid w:val="00CA0C3F"/>
    <w:rsid w:val="00D07966"/>
    <w:rsid w:val="00D77F41"/>
    <w:rsid w:val="00DB406D"/>
    <w:rsid w:val="00DD12C8"/>
    <w:rsid w:val="00EA2D4D"/>
    <w:rsid w:val="00ED0FD7"/>
    <w:rsid w:val="00EF40FD"/>
    <w:rsid w:val="00F55866"/>
    <w:rsid w:val="00FC2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A1D8C"/>
  <w15:docId w15:val="{4E4F7597-74E8-4620-8A41-1CCFEFA2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ABB70-E978-4D71-9186-DD270575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38</cp:revision>
  <cp:lastPrinted>2025-01-24T07:11:00Z</cp:lastPrinted>
  <dcterms:created xsi:type="dcterms:W3CDTF">2024-04-08T05:45:00Z</dcterms:created>
  <dcterms:modified xsi:type="dcterms:W3CDTF">2025-01-24T07:13:00Z</dcterms:modified>
</cp:coreProperties>
</file>