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845" w:rsidRDefault="00ED0845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ED0845" w:rsidRDefault="00ED0845">
      <w:pPr>
        <w:pStyle w:val="ConsPlusNormal"/>
        <w:jc w:val="both"/>
        <w:outlineLvl w:val="0"/>
      </w:pPr>
    </w:p>
    <w:p w:rsidR="00ED0845" w:rsidRDefault="00ED0845">
      <w:pPr>
        <w:pStyle w:val="ConsPlusTitle"/>
        <w:jc w:val="center"/>
        <w:outlineLvl w:val="0"/>
      </w:pPr>
      <w:r>
        <w:t>МИНИСТЕРСТВО ЭКОНОМИЧЕСКОГО РАЗВИТИЯ РОССИЙСКОЙ ФЕДЕРАЦИИ</w:t>
      </w:r>
    </w:p>
    <w:p w:rsidR="00ED0845" w:rsidRDefault="00ED0845">
      <w:pPr>
        <w:pStyle w:val="ConsPlusTitle"/>
        <w:jc w:val="both"/>
      </w:pPr>
    </w:p>
    <w:p w:rsidR="00ED0845" w:rsidRDefault="00ED0845">
      <w:pPr>
        <w:pStyle w:val="ConsPlusTitle"/>
        <w:jc w:val="center"/>
      </w:pPr>
      <w:r>
        <w:t>ФЕДЕРАЛЬНАЯ СЛУЖБА ГОСУДАРСТВЕННОЙ СТАТИСТИКИ</w:t>
      </w:r>
    </w:p>
    <w:p w:rsidR="00ED0845" w:rsidRDefault="00ED0845">
      <w:pPr>
        <w:pStyle w:val="ConsPlusTitle"/>
        <w:jc w:val="both"/>
      </w:pPr>
    </w:p>
    <w:p w:rsidR="00ED0845" w:rsidRDefault="00ED0845">
      <w:pPr>
        <w:pStyle w:val="ConsPlusTitle"/>
        <w:jc w:val="center"/>
      </w:pPr>
      <w:r>
        <w:t>ПРИКАЗ</w:t>
      </w:r>
    </w:p>
    <w:p w:rsidR="00ED0845" w:rsidRDefault="00ED0845">
      <w:pPr>
        <w:pStyle w:val="ConsPlusTitle"/>
        <w:jc w:val="center"/>
      </w:pPr>
      <w:r>
        <w:t>от 20 апреля 2018 г. N 230</w:t>
      </w:r>
    </w:p>
    <w:p w:rsidR="00ED0845" w:rsidRDefault="00ED0845">
      <w:pPr>
        <w:pStyle w:val="ConsPlusTitle"/>
        <w:jc w:val="both"/>
      </w:pPr>
    </w:p>
    <w:p w:rsidR="00ED0845" w:rsidRDefault="00ED0845">
      <w:pPr>
        <w:pStyle w:val="ConsPlusTitle"/>
        <w:jc w:val="center"/>
      </w:pPr>
      <w:r>
        <w:t>ОБ УТВЕРЖДЕНИИ ПОЛОЖЕНИЯ</w:t>
      </w:r>
    </w:p>
    <w:p w:rsidR="00ED0845" w:rsidRDefault="00ED0845">
      <w:pPr>
        <w:pStyle w:val="ConsPlusTitle"/>
        <w:jc w:val="center"/>
      </w:pPr>
      <w:r>
        <w:t>О ТЕРРИТОРИАЛЬНОМ ОРГАНЕ ФЕДЕРАЛЬНОЙ СЛУЖБЫ ГОСУДАРСТВЕННОЙ</w:t>
      </w:r>
    </w:p>
    <w:p w:rsidR="00ED0845" w:rsidRDefault="00ED0845">
      <w:pPr>
        <w:pStyle w:val="ConsPlusTitle"/>
        <w:jc w:val="center"/>
      </w:pPr>
      <w:r>
        <w:t>СТАТИСТИКИ ПО РЕСПУБЛИКЕ САХА (ЯКУТИЯ)</w:t>
      </w:r>
    </w:p>
    <w:p w:rsidR="00ED0845" w:rsidRDefault="00ED084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ED084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D0845" w:rsidRDefault="00ED0845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D0845" w:rsidRDefault="00ED0845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D0845" w:rsidRDefault="00ED084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D0845" w:rsidRDefault="00ED0845" w:rsidP="00FF112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Росстата от 08.10.2021 N 653</w:t>
            </w:r>
            <w:r w:rsidR="00D4720E">
              <w:rPr>
                <w:color w:val="392C69"/>
              </w:rPr>
              <w:t>, от 02.11.2022 N 798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D0845" w:rsidRDefault="00ED0845">
            <w:pPr>
              <w:spacing w:after="1" w:line="0" w:lineRule="atLeast"/>
            </w:pPr>
          </w:p>
        </w:tc>
      </w:tr>
    </w:tbl>
    <w:p w:rsidR="00ED0845" w:rsidRDefault="00ED0845">
      <w:pPr>
        <w:pStyle w:val="ConsPlusNormal"/>
        <w:jc w:val="both"/>
      </w:pPr>
    </w:p>
    <w:p w:rsidR="00ED0845" w:rsidRDefault="00ED0845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приказом</w:t>
        </w:r>
      </w:hyperlink>
      <w:r>
        <w:t xml:space="preserve"> Министерства экономического развития Российской Федерации от 9 января 2018 г. N 5 "Об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Федерации" (зарегистрирован Минюстом России 27 марта 2018 г., регистрационный N 50534) приказываю:</w:t>
      </w:r>
      <w:proofErr w:type="gramEnd"/>
    </w:p>
    <w:p w:rsidR="00ED0845" w:rsidRDefault="00ED0845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29" w:history="1">
        <w:r>
          <w:rPr>
            <w:color w:val="0000FF"/>
          </w:rPr>
          <w:t>Положение</w:t>
        </w:r>
      </w:hyperlink>
      <w:r>
        <w:t xml:space="preserve"> о Территориальном органе Федеральной службы государственной статистики по Республике Саха (Якутия).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7" w:history="1">
        <w:r>
          <w:rPr>
            <w:color w:val="0000FF"/>
          </w:rPr>
          <w:t>приказ</w:t>
        </w:r>
      </w:hyperlink>
      <w:r>
        <w:t xml:space="preserve"> Федеральной службы государственной статистики от 6 октября 2016 г. N 575 "Об утверждении Положения о Территориальном органе Федеральной службы государственной статистики по Республике Саха (Якутия)".</w:t>
      </w:r>
    </w:p>
    <w:p w:rsidR="00ED0845" w:rsidRDefault="00ED0845">
      <w:pPr>
        <w:pStyle w:val="ConsPlusNormal"/>
        <w:jc w:val="both"/>
      </w:pPr>
    </w:p>
    <w:p w:rsidR="00ED0845" w:rsidRDefault="00ED0845">
      <w:pPr>
        <w:pStyle w:val="ConsPlusNormal"/>
        <w:jc w:val="right"/>
      </w:pPr>
      <w:r>
        <w:t>Руководитель</w:t>
      </w:r>
    </w:p>
    <w:p w:rsidR="00ED0845" w:rsidRDefault="00ED0845">
      <w:pPr>
        <w:pStyle w:val="ConsPlusNormal"/>
        <w:jc w:val="right"/>
      </w:pPr>
      <w:r>
        <w:t>А.Е.СУРИНОВ</w:t>
      </w:r>
    </w:p>
    <w:p w:rsidR="00ED0845" w:rsidRDefault="00ED0845">
      <w:pPr>
        <w:pStyle w:val="ConsPlusNormal"/>
        <w:jc w:val="both"/>
      </w:pPr>
    </w:p>
    <w:p w:rsidR="00ED0845" w:rsidRDefault="00ED0845">
      <w:pPr>
        <w:pStyle w:val="ConsPlusNormal"/>
        <w:jc w:val="both"/>
      </w:pPr>
    </w:p>
    <w:p w:rsidR="00ED0845" w:rsidRDefault="00ED0845">
      <w:pPr>
        <w:pStyle w:val="ConsPlusNormal"/>
        <w:jc w:val="both"/>
      </w:pPr>
    </w:p>
    <w:p w:rsidR="00ED0845" w:rsidRDefault="00ED0845">
      <w:pPr>
        <w:pStyle w:val="ConsPlusNormal"/>
        <w:jc w:val="both"/>
      </w:pPr>
    </w:p>
    <w:p w:rsidR="00ED0845" w:rsidRDefault="00ED0845">
      <w:pPr>
        <w:pStyle w:val="ConsPlusNormal"/>
        <w:jc w:val="both"/>
      </w:pPr>
    </w:p>
    <w:p w:rsidR="00ED0845" w:rsidRDefault="00ED0845">
      <w:pPr>
        <w:pStyle w:val="ConsPlusNormal"/>
        <w:jc w:val="right"/>
        <w:outlineLvl w:val="0"/>
      </w:pPr>
      <w:r>
        <w:t>Утверждено</w:t>
      </w:r>
    </w:p>
    <w:p w:rsidR="00ED0845" w:rsidRDefault="00ED0845">
      <w:pPr>
        <w:pStyle w:val="ConsPlusNormal"/>
        <w:jc w:val="right"/>
      </w:pPr>
      <w:r>
        <w:t>приказом Росстата</w:t>
      </w:r>
    </w:p>
    <w:p w:rsidR="00ED0845" w:rsidRDefault="00ED0845">
      <w:pPr>
        <w:pStyle w:val="ConsPlusNormal"/>
        <w:jc w:val="right"/>
      </w:pPr>
      <w:r>
        <w:t>от 20.04.2018 N 230</w:t>
      </w:r>
    </w:p>
    <w:p w:rsidR="00ED0845" w:rsidRDefault="00ED0845">
      <w:pPr>
        <w:pStyle w:val="ConsPlusNormal"/>
        <w:jc w:val="both"/>
      </w:pPr>
    </w:p>
    <w:p w:rsidR="00ED0845" w:rsidRDefault="00ED0845">
      <w:pPr>
        <w:pStyle w:val="ConsPlusTitle"/>
        <w:jc w:val="center"/>
      </w:pPr>
      <w:bookmarkStart w:id="0" w:name="P29"/>
      <w:bookmarkEnd w:id="0"/>
      <w:r>
        <w:t>ПОЛОЖЕНИЕ</w:t>
      </w:r>
    </w:p>
    <w:p w:rsidR="00ED0845" w:rsidRDefault="00ED0845">
      <w:pPr>
        <w:pStyle w:val="ConsPlusTitle"/>
        <w:jc w:val="center"/>
      </w:pPr>
      <w:r>
        <w:t>О ТЕРРИТОРИАЛЬНОМ ОРГАНЕ ФЕДЕРАЛЬНОЙ СЛУЖБЫ ГОСУДАРСТВЕННОЙ</w:t>
      </w:r>
    </w:p>
    <w:p w:rsidR="00ED0845" w:rsidRDefault="00ED0845">
      <w:pPr>
        <w:pStyle w:val="ConsPlusTitle"/>
        <w:jc w:val="center"/>
      </w:pPr>
      <w:r>
        <w:t>СТАТИСТИКИ ПО РЕСПУБЛИКЕ САХА (ЯКУТИЯ)</w:t>
      </w:r>
    </w:p>
    <w:p w:rsidR="00ED0845" w:rsidRDefault="00ED084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ED084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D0845" w:rsidRDefault="00ED0845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D0845" w:rsidRDefault="00ED0845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D0845" w:rsidRDefault="00ED084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D0845" w:rsidRDefault="00ED084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Росстата от 08.10.2021 N 653</w:t>
            </w:r>
            <w:r w:rsidR="00FF112C">
              <w:rPr>
                <w:color w:val="392C69"/>
              </w:rPr>
              <w:t>, от 02.11.2022 N 798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D0845" w:rsidRDefault="00ED0845">
            <w:pPr>
              <w:spacing w:after="1" w:line="0" w:lineRule="atLeast"/>
            </w:pPr>
          </w:p>
        </w:tc>
      </w:tr>
    </w:tbl>
    <w:p w:rsidR="00ED0845" w:rsidRDefault="00ED0845">
      <w:pPr>
        <w:pStyle w:val="ConsPlusNormal"/>
        <w:jc w:val="both"/>
      </w:pPr>
    </w:p>
    <w:p w:rsidR="00ED0845" w:rsidRDefault="00ED0845">
      <w:pPr>
        <w:pStyle w:val="ConsPlusTitle"/>
        <w:jc w:val="center"/>
        <w:outlineLvl w:val="1"/>
      </w:pPr>
      <w:r>
        <w:t>I. Общие положения</w:t>
      </w:r>
    </w:p>
    <w:p w:rsidR="00ED0845" w:rsidRDefault="00ED0845">
      <w:pPr>
        <w:pStyle w:val="ConsPlusNormal"/>
        <w:jc w:val="both"/>
      </w:pPr>
    </w:p>
    <w:p w:rsidR="00ED0845" w:rsidRDefault="00ED0845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Территориальный орган Федеральной службы государственной статистики по Республике </w:t>
      </w:r>
      <w:r>
        <w:lastRenderedPageBreak/>
        <w:t>Саха (Якутия) (далее -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(Республики Саха (Якутия)),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</w:t>
      </w:r>
      <w:proofErr w:type="gramEnd"/>
      <w:r>
        <w:t xml:space="preserve"> предоставления ее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2. Территориальный орган имеет сокращенное наименование Сах</w:t>
      </w:r>
      <w:proofErr w:type="gramStart"/>
      <w:r>
        <w:t>а(</w:t>
      </w:r>
      <w:proofErr w:type="gramEnd"/>
      <w:r>
        <w:t>Якутия)стат.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 xml:space="preserve">3. Территориальный орган располагается в </w:t>
      </w:r>
      <w:proofErr w:type="gramStart"/>
      <w:r>
        <w:t>г</w:t>
      </w:r>
      <w:proofErr w:type="gramEnd"/>
      <w:r>
        <w:t>. Якутске.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 xml:space="preserve">4. Территориальный орган в своей деятельности руководствуется </w:t>
      </w:r>
      <w:hyperlink r:id="rId9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настоящим Положением, а также международными договорами Российской Федерации.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Дальневосточном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>
        <w:t xml:space="preserve"> соответствующего субъекта.</w:t>
      </w:r>
    </w:p>
    <w:p w:rsidR="00ED0845" w:rsidRDefault="00ED0845">
      <w:pPr>
        <w:pStyle w:val="ConsPlusNormal"/>
        <w:jc w:val="both"/>
      </w:pPr>
    </w:p>
    <w:p w:rsidR="00ED0845" w:rsidRDefault="00ED0845">
      <w:pPr>
        <w:pStyle w:val="ConsPlusTitle"/>
        <w:jc w:val="center"/>
        <w:outlineLvl w:val="1"/>
      </w:pPr>
      <w:r>
        <w:t>II. Полномочия</w:t>
      </w:r>
    </w:p>
    <w:p w:rsidR="00ED0845" w:rsidRDefault="00ED0845">
      <w:pPr>
        <w:pStyle w:val="ConsPlusNormal"/>
        <w:jc w:val="both"/>
      </w:pPr>
    </w:p>
    <w:p w:rsidR="00ED0845" w:rsidRDefault="00ED0845">
      <w:pPr>
        <w:pStyle w:val="ConsPlusNormal"/>
        <w:ind w:firstLine="540"/>
        <w:jc w:val="both"/>
      </w:pPr>
      <w:r>
        <w:t>6. Территориальный орган осуществляет следующие полномочия в установленной сфере деятельности: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6.1. 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FF112C" w:rsidRDefault="00ED0845" w:rsidP="00FF112C">
      <w:pPr>
        <w:pStyle w:val="ConsPlusNormal"/>
        <w:spacing w:before="220"/>
        <w:ind w:firstLine="540"/>
        <w:jc w:val="both"/>
      </w:pPr>
      <w:proofErr w:type="gramStart"/>
      <w:r>
        <w:t>6.2. предоставляет в установленном порядке официальную статистическую информацию по субъекту Российской Федерации органам государственной власти</w:t>
      </w:r>
      <w:r w:rsidR="00FF112C">
        <w:t xml:space="preserve"> субъекта Российской Федерации и </w:t>
      </w:r>
      <w:r>
        <w:t>органам местного самоуправления</w:t>
      </w:r>
      <w:r w:rsidR="00FF112C">
        <w:t xml:space="preserve"> по их письменному запросу или в соответствии с соглашением сторон об информационном взаимодействии</w:t>
      </w:r>
      <w:r w:rsidR="00027365">
        <w:t>, предусмотренным частью 12 статьи 5 Федерального закона от 29 ноября 2007 г</w:t>
      </w:r>
      <w:r w:rsidR="00027365" w:rsidRPr="00027365">
        <w:t>. N 282-ФЗ «Об официальном статистическом учете и системе государственной статистики в Российской Федерации</w:t>
      </w:r>
      <w:proofErr w:type="gramEnd"/>
      <w:r w:rsidR="00027365" w:rsidRPr="00027365">
        <w:t>»</w:t>
      </w:r>
      <w:r w:rsidRPr="00027365">
        <w:t>,</w:t>
      </w:r>
      <w:r>
        <w:t xml:space="preserve"> </w:t>
      </w:r>
      <w:r w:rsidR="00027365">
        <w:t xml:space="preserve">а также </w:t>
      </w:r>
      <w:r>
        <w:t>средствам массовой информации, организациям и гражданам;</w:t>
      </w:r>
    </w:p>
    <w:p w:rsidR="00FF112C" w:rsidRDefault="00FF112C" w:rsidP="00FF112C">
      <w:pPr>
        <w:pStyle w:val="ConsPlusNormal"/>
        <w:jc w:val="both"/>
      </w:pPr>
      <w:r>
        <w:t xml:space="preserve">(п. 6.2. в ред. </w:t>
      </w:r>
      <w:hyperlink r:id="rId10" w:history="1">
        <w:r>
          <w:rPr>
            <w:color w:val="0000FF"/>
          </w:rPr>
          <w:t>Приказа</w:t>
        </w:r>
      </w:hyperlink>
      <w:r>
        <w:rPr>
          <w:color w:val="392C69"/>
        </w:rPr>
        <w:t xml:space="preserve"> Росстата от 02.11.2022 N 798)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6.3. 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Дальневосточного федерального округа, официальной статистической информации по субъекту Российской Федерации для представления ее полномочному представителю Президента Российской Федерации в этом федеральном округе;</w:t>
      </w:r>
    </w:p>
    <w:p w:rsidR="00ED0845" w:rsidRDefault="00ED0845">
      <w:pPr>
        <w:pStyle w:val="ConsPlusNormal"/>
        <w:spacing w:before="220"/>
        <w:ind w:firstLine="540"/>
        <w:jc w:val="both"/>
      </w:pPr>
      <w:proofErr w:type="gramStart"/>
      <w:r>
        <w:t xml:space="preserve">6.4. осуществляет в соответствии с официальной статистической методологией и на основе </w:t>
      </w:r>
      <w:r>
        <w:lastRenderedPageBreak/>
        <w:t>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ED0845" w:rsidRDefault="00ED0845">
      <w:pPr>
        <w:pStyle w:val="ConsPlusNormal"/>
        <w:spacing w:before="220"/>
        <w:ind w:firstLine="540"/>
        <w:jc w:val="both"/>
      </w:pPr>
      <w:r>
        <w:t>6.5. 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 xml:space="preserve">6.6. Осуществляет </w:t>
      </w:r>
      <w:proofErr w:type="gramStart"/>
      <w:r>
        <w:t>контроль за</w:t>
      </w:r>
      <w:proofErr w:type="gramEnd"/>
      <w:r>
        <w:t xml:space="preserve"> эффективностью и качеством осуществления органами исполнительной власти субъектов Российской Федерации переданных полномочий Российской Федерации по подготовке и проведению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ED0845" w:rsidRDefault="00ED084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6.6 </w:t>
      </w:r>
      <w:proofErr w:type="gramStart"/>
      <w:r>
        <w:t>введен</w:t>
      </w:r>
      <w:proofErr w:type="gramEnd"/>
      <w:r>
        <w:t xml:space="preserve"> </w:t>
      </w:r>
      <w:hyperlink r:id="rId11" w:history="1">
        <w:r>
          <w:rPr>
            <w:color w:val="0000FF"/>
          </w:rPr>
          <w:t>Приказом</w:t>
        </w:r>
      </w:hyperlink>
      <w:r>
        <w:t xml:space="preserve"> Росстата от 08.10.2021 N 653)</w:t>
      </w:r>
    </w:p>
    <w:p w:rsidR="00ED0845" w:rsidRDefault="001C356E">
      <w:pPr>
        <w:pStyle w:val="ConsPlusNormal"/>
        <w:spacing w:before="220"/>
        <w:ind w:firstLine="540"/>
        <w:jc w:val="both"/>
      </w:pPr>
      <w:hyperlink r:id="rId12" w:history="1">
        <w:r w:rsidR="00ED0845">
          <w:rPr>
            <w:color w:val="0000FF"/>
          </w:rPr>
          <w:t>6.7</w:t>
        </w:r>
      </w:hyperlink>
      <w:r w:rsidR="00ED0845">
        <w:t>. 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ED0845" w:rsidRDefault="001C356E">
      <w:pPr>
        <w:pStyle w:val="ConsPlusNormal"/>
        <w:spacing w:before="220"/>
        <w:ind w:firstLine="540"/>
        <w:jc w:val="both"/>
      </w:pPr>
      <w:hyperlink r:id="rId13" w:history="1">
        <w:r w:rsidR="00ED0845">
          <w:rPr>
            <w:color w:val="0000FF"/>
          </w:rPr>
          <w:t>6.8</w:t>
        </w:r>
      </w:hyperlink>
      <w:r w:rsidR="00ED0845">
        <w:t>. 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ED0845" w:rsidRDefault="001C356E">
      <w:pPr>
        <w:pStyle w:val="ConsPlusNormal"/>
        <w:spacing w:before="220"/>
        <w:ind w:firstLine="540"/>
        <w:jc w:val="both"/>
      </w:pPr>
      <w:hyperlink r:id="rId14" w:history="1">
        <w:r w:rsidR="00ED0845">
          <w:rPr>
            <w:color w:val="0000FF"/>
          </w:rPr>
          <w:t>6.9</w:t>
        </w:r>
      </w:hyperlink>
      <w:r w:rsidR="00ED0845">
        <w:t>. 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ED0845" w:rsidRDefault="001C356E">
      <w:pPr>
        <w:pStyle w:val="ConsPlusNormal"/>
        <w:spacing w:before="220"/>
        <w:ind w:firstLine="540"/>
        <w:jc w:val="both"/>
      </w:pPr>
      <w:hyperlink r:id="rId15" w:history="1">
        <w:r w:rsidR="00ED0845">
          <w:rPr>
            <w:color w:val="0000FF"/>
          </w:rPr>
          <w:t>6.10</w:t>
        </w:r>
      </w:hyperlink>
      <w:r w:rsidR="00ED0845">
        <w:t>. 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ED0845" w:rsidRDefault="001C356E">
      <w:pPr>
        <w:pStyle w:val="ConsPlusNormal"/>
        <w:spacing w:before="220"/>
        <w:ind w:firstLine="540"/>
        <w:jc w:val="both"/>
      </w:pPr>
      <w:hyperlink r:id="rId16" w:history="1">
        <w:r w:rsidR="00ED0845">
          <w:rPr>
            <w:color w:val="0000FF"/>
          </w:rPr>
          <w:t>6.11</w:t>
        </w:r>
      </w:hyperlink>
      <w:r w:rsidR="00ED0845">
        <w:t>. 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ED0845" w:rsidRDefault="001C356E">
      <w:pPr>
        <w:pStyle w:val="ConsPlusNormal"/>
        <w:spacing w:before="220"/>
        <w:ind w:firstLine="540"/>
        <w:jc w:val="both"/>
      </w:pPr>
      <w:hyperlink r:id="rId17" w:history="1">
        <w:proofErr w:type="gramStart"/>
        <w:r w:rsidR="00ED0845">
          <w:rPr>
            <w:color w:val="0000FF"/>
          </w:rPr>
          <w:t>6.12</w:t>
        </w:r>
      </w:hyperlink>
      <w:r w:rsidR="00ED0845">
        <w:t>. 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ED0845" w:rsidRDefault="001C356E">
      <w:pPr>
        <w:pStyle w:val="ConsPlusNormal"/>
        <w:spacing w:before="220"/>
        <w:ind w:firstLine="540"/>
        <w:jc w:val="both"/>
      </w:pPr>
      <w:hyperlink r:id="rId18" w:history="1">
        <w:r w:rsidR="00ED0845">
          <w:rPr>
            <w:color w:val="0000FF"/>
          </w:rPr>
          <w:t>6.13</w:t>
        </w:r>
      </w:hyperlink>
      <w:r w:rsidR="00ED0845">
        <w:t>. 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ED0845" w:rsidRDefault="001C356E">
      <w:pPr>
        <w:pStyle w:val="ConsPlusNormal"/>
        <w:spacing w:before="220"/>
        <w:ind w:firstLine="540"/>
        <w:jc w:val="both"/>
      </w:pPr>
      <w:hyperlink r:id="rId19" w:history="1">
        <w:r w:rsidR="00ED0845">
          <w:rPr>
            <w:color w:val="0000FF"/>
          </w:rPr>
          <w:t>6.14</w:t>
        </w:r>
      </w:hyperlink>
      <w:r w:rsidR="00ED0845">
        <w:t>. обеспечивает в пределах своей компетенции защиту сведений, составляющих государственную тайну;</w:t>
      </w:r>
    </w:p>
    <w:p w:rsidR="00ED0845" w:rsidRDefault="001C356E">
      <w:pPr>
        <w:pStyle w:val="ConsPlusNormal"/>
        <w:spacing w:before="220"/>
        <w:ind w:firstLine="540"/>
        <w:jc w:val="both"/>
      </w:pPr>
      <w:hyperlink r:id="rId20" w:history="1">
        <w:r w:rsidR="00ED0845">
          <w:rPr>
            <w:color w:val="0000FF"/>
          </w:rPr>
          <w:t>6.15</w:t>
        </w:r>
      </w:hyperlink>
      <w:r w:rsidR="00ED0845">
        <w:t xml:space="preserve">. 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</w:t>
      </w:r>
      <w:r w:rsidR="00ED0845">
        <w:lastRenderedPageBreak/>
        <w:t>конфиденциальной информации;</w:t>
      </w:r>
    </w:p>
    <w:p w:rsidR="00ED0845" w:rsidRDefault="001C356E">
      <w:pPr>
        <w:pStyle w:val="ConsPlusNormal"/>
        <w:spacing w:before="220"/>
        <w:ind w:firstLine="540"/>
        <w:jc w:val="both"/>
      </w:pPr>
      <w:hyperlink r:id="rId21" w:history="1">
        <w:r w:rsidR="00ED0845">
          <w:rPr>
            <w:color w:val="0000FF"/>
          </w:rPr>
          <w:t>6.16</w:t>
        </w:r>
      </w:hyperlink>
      <w:r w:rsidR="00ED0845">
        <w:t>. осуществляет мобилизационную подготовку территориального органа;</w:t>
      </w:r>
    </w:p>
    <w:p w:rsidR="00ED0845" w:rsidRDefault="001C356E">
      <w:pPr>
        <w:pStyle w:val="ConsPlusNormal"/>
        <w:spacing w:before="220"/>
        <w:ind w:firstLine="540"/>
        <w:jc w:val="both"/>
      </w:pPr>
      <w:hyperlink r:id="rId22" w:history="1">
        <w:r w:rsidR="00ED0845">
          <w:rPr>
            <w:color w:val="0000FF"/>
          </w:rPr>
          <w:t>6.17</w:t>
        </w:r>
      </w:hyperlink>
      <w:r w:rsidR="00ED0845">
        <w:t>. осуществляет организацию и ведение гражданской обороны в территориальном органе;</w:t>
      </w:r>
    </w:p>
    <w:p w:rsidR="00ED0845" w:rsidRDefault="001C356E">
      <w:pPr>
        <w:pStyle w:val="ConsPlusNormal"/>
        <w:spacing w:before="220"/>
        <w:ind w:firstLine="540"/>
        <w:jc w:val="both"/>
      </w:pPr>
      <w:hyperlink r:id="rId23" w:history="1">
        <w:r w:rsidR="00ED0845">
          <w:rPr>
            <w:color w:val="0000FF"/>
          </w:rPr>
          <w:t>6.18</w:t>
        </w:r>
      </w:hyperlink>
      <w:r w:rsidR="00ED0845">
        <w:t>. организует дополнительное профессиональное образование государственных гражданских служащих (работников) территориального органа;</w:t>
      </w:r>
    </w:p>
    <w:p w:rsidR="00ED0845" w:rsidRDefault="001C356E">
      <w:pPr>
        <w:pStyle w:val="ConsPlusNormal"/>
        <w:spacing w:before="220"/>
        <w:ind w:firstLine="540"/>
        <w:jc w:val="both"/>
      </w:pPr>
      <w:hyperlink r:id="rId24" w:history="1">
        <w:r w:rsidR="00ED0845">
          <w:rPr>
            <w:color w:val="0000FF"/>
          </w:rPr>
          <w:t>6.19</w:t>
        </w:r>
      </w:hyperlink>
      <w:r w:rsidR="00ED0845">
        <w:t>. 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ED0845" w:rsidRDefault="001C356E">
      <w:pPr>
        <w:pStyle w:val="ConsPlusNormal"/>
        <w:spacing w:before="220"/>
        <w:ind w:firstLine="540"/>
        <w:jc w:val="both"/>
      </w:pPr>
      <w:hyperlink r:id="rId25" w:history="1">
        <w:r w:rsidR="00ED0845">
          <w:rPr>
            <w:color w:val="0000FF"/>
          </w:rPr>
          <w:t>6.20</w:t>
        </w:r>
      </w:hyperlink>
      <w:r w:rsidR="00ED0845">
        <w:t>. 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ED0845" w:rsidRDefault="001C356E">
      <w:pPr>
        <w:pStyle w:val="ConsPlusNormal"/>
        <w:spacing w:before="220"/>
        <w:ind w:firstLine="540"/>
        <w:jc w:val="both"/>
      </w:pPr>
      <w:hyperlink r:id="rId26" w:history="1">
        <w:r w:rsidR="00ED0845">
          <w:rPr>
            <w:color w:val="0000FF"/>
          </w:rPr>
          <w:t>6.21</w:t>
        </w:r>
      </w:hyperlink>
      <w:r w:rsidR="00ED0845">
        <w:t>. выполняет функции администратора доходов федерального бюджета от оказания информационных услуг;</w:t>
      </w:r>
    </w:p>
    <w:p w:rsidR="00ED0845" w:rsidRDefault="001C356E">
      <w:pPr>
        <w:pStyle w:val="ConsPlusNormal"/>
        <w:spacing w:before="220"/>
        <w:ind w:firstLine="540"/>
        <w:jc w:val="both"/>
      </w:pPr>
      <w:hyperlink r:id="rId27" w:history="1">
        <w:r w:rsidR="00ED0845">
          <w:rPr>
            <w:color w:val="0000FF"/>
          </w:rPr>
          <w:t>6.22</w:t>
        </w:r>
      </w:hyperlink>
      <w:r w:rsidR="00ED0845">
        <w:t>. 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ED0845" w:rsidRDefault="001C356E">
      <w:pPr>
        <w:pStyle w:val="ConsPlusNormal"/>
        <w:spacing w:before="220"/>
        <w:ind w:firstLine="540"/>
        <w:jc w:val="both"/>
      </w:pPr>
      <w:hyperlink r:id="rId28" w:history="1">
        <w:proofErr w:type="gramStart"/>
        <w:r w:rsidR="00ED0845">
          <w:rPr>
            <w:color w:val="0000FF"/>
          </w:rPr>
          <w:t>6.23</w:t>
        </w:r>
      </w:hyperlink>
      <w:r w:rsidR="00ED0845">
        <w:t>. 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ED0845" w:rsidRDefault="001C356E">
      <w:pPr>
        <w:pStyle w:val="ConsPlusNormal"/>
        <w:spacing w:before="220"/>
        <w:ind w:firstLine="540"/>
        <w:jc w:val="both"/>
      </w:pPr>
      <w:hyperlink r:id="rId29" w:history="1">
        <w:r w:rsidR="00ED0845">
          <w:rPr>
            <w:color w:val="0000FF"/>
          </w:rPr>
          <w:t>6.24</w:t>
        </w:r>
      </w:hyperlink>
      <w:r w:rsidR="00ED0845">
        <w:t>. вносит в Федеральную службу государственной статистики предложения: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по практике применения законодательства Российской Федерации в установленной сфере деятельности;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7. 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ED0845" w:rsidRDefault="00ED0845">
      <w:pPr>
        <w:pStyle w:val="ConsPlusNormal"/>
        <w:spacing w:before="220"/>
        <w:ind w:firstLine="540"/>
        <w:jc w:val="both"/>
      </w:pPr>
      <w:proofErr w:type="gramStart"/>
      <w:r>
        <w:t>Контроль за</w:t>
      </w:r>
      <w:proofErr w:type="gramEnd"/>
      <w:r>
        <w:t xml:space="preserve"> исполнением поручений осуществляется Федеральной службой государственной статистики.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8. Территориальный орган с целью реализации полномочий в установленной сфере деятельности имеет право:</w:t>
      </w:r>
    </w:p>
    <w:p w:rsidR="00ED0845" w:rsidRDefault="00ED0845">
      <w:pPr>
        <w:pStyle w:val="ConsPlusNormal"/>
        <w:spacing w:before="220"/>
        <w:ind w:firstLine="540"/>
        <w:jc w:val="both"/>
      </w:pPr>
      <w:proofErr w:type="gramStart"/>
      <w:r>
        <w:t xml:space="preserve">8.1. 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</w:t>
      </w:r>
      <w:r>
        <w:lastRenderedPageBreak/>
        <w:t>которой ограничен федеральными законами, в целях формирования официальной статистической информации;</w:t>
      </w:r>
      <w:proofErr w:type="gramEnd"/>
    </w:p>
    <w:p w:rsidR="00ED0845" w:rsidRDefault="00ED0845">
      <w:pPr>
        <w:pStyle w:val="ConsPlusNormal"/>
        <w:spacing w:before="220"/>
        <w:ind w:firstLine="540"/>
        <w:jc w:val="both"/>
      </w:pPr>
      <w:r>
        <w:t>8.2. давать юридическим и физическим лицам разъяснения по вопросам, отнесенным к компетенции территориального органа;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8.3. 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8.4. создавать совещательные и экспертные органы (советы, комиссии, группы, коллегии) в установленной сфере деятельности;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 xml:space="preserve">8.5. рассматривать дела о </w:t>
      </w:r>
      <w:proofErr w:type="spellStart"/>
      <w:r>
        <w:t>непредоставлении</w:t>
      </w:r>
      <w:proofErr w:type="spellEnd"/>
      <w: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ED0845" w:rsidRDefault="00ED0845">
      <w:pPr>
        <w:pStyle w:val="ConsPlusNormal"/>
        <w:jc w:val="both"/>
      </w:pPr>
    </w:p>
    <w:p w:rsidR="00ED0845" w:rsidRDefault="00ED0845">
      <w:pPr>
        <w:pStyle w:val="ConsPlusTitle"/>
        <w:jc w:val="center"/>
        <w:outlineLvl w:val="1"/>
      </w:pPr>
      <w:r>
        <w:t>III. Организация деятельности</w:t>
      </w:r>
    </w:p>
    <w:p w:rsidR="00ED0845" w:rsidRDefault="00ED0845">
      <w:pPr>
        <w:pStyle w:val="ConsPlusNormal"/>
        <w:jc w:val="both"/>
      </w:pPr>
    </w:p>
    <w:p w:rsidR="00ED0845" w:rsidRDefault="00ED0845">
      <w:pPr>
        <w:pStyle w:val="ConsPlusNormal"/>
        <w:ind w:firstLine="540"/>
        <w:jc w:val="both"/>
      </w:pPr>
      <w:r>
        <w:t>9. 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10. 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11. Руководитель территориального органа: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11.1. распределяет обязанности между своими заместителями;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11.2. вносит в Федеральную службу государственной статистики проект положения о территориальном органе;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11.3. 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</w:t>
      </w:r>
      <w:r w:rsidR="007F2C66">
        <w:t>, соглашения, указанные в подпункте 6.2 пункта 6 настоящего Положения</w:t>
      </w:r>
      <w:r>
        <w:t>;</w:t>
      </w:r>
    </w:p>
    <w:p w:rsidR="007F2C66" w:rsidRDefault="007F2C66" w:rsidP="007F2C66">
      <w:pPr>
        <w:pStyle w:val="ConsPlusNormal"/>
        <w:jc w:val="both"/>
      </w:pPr>
      <w:r>
        <w:t xml:space="preserve">(п. 11.3. в ред. </w:t>
      </w:r>
      <w:hyperlink r:id="rId30" w:history="1">
        <w:r>
          <w:rPr>
            <w:color w:val="0000FF"/>
          </w:rPr>
          <w:t>Приказа</w:t>
        </w:r>
      </w:hyperlink>
      <w:r>
        <w:rPr>
          <w:color w:val="392C69"/>
        </w:rPr>
        <w:t xml:space="preserve"> Росстата от 02.11.2022 N 798)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11.4. утверждает: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 xml:space="preserve">11.4.1. 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</w:t>
      </w:r>
      <w:r>
        <w:lastRenderedPageBreak/>
        <w:t>государственные гражданские служащие (работники) структурных подразделений территориального органа);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11.4.2. 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11.4.3. положения об отделах территориального органа;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11.5. назначает на должность и освобождает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11.6. 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11.7. 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Дальневосточного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ED0845" w:rsidRDefault="00ED0845">
      <w:pPr>
        <w:pStyle w:val="ConsPlusNormal"/>
        <w:spacing w:before="220"/>
        <w:ind w:firstLine="540"/>
        <w:jc w:val="both"/>
      </w:pPr>
      <w:proofErr w:type="gramStart"/>
      <w:r>
        <w:t>11.8. 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награждению</w:t>
      </w:r>
      <w:proofErr w:type="gramEnd"/>
      <w:r>
        <w:t xml:space="preserve"> ведомственным знаком отличия Министерства экономического развития Российской Федерации, дающим право на присвоение звания "Ветеран труда", и ведомственными наградами Федеральной службы государственной статистики;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11.9. 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11.10. 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11.11. выдает от имени территориального органа доверенности;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11.12. рассматривает в соответствии с полномочиями и принимает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Дальневосточном федеральном округе, территориальных органов иных федеральных органов исполнительной власти, а также граждан.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 xml:space="preserve">12. Финансирование расходов на содержание территориального органа осуществляется за </w:t>
      </w:r>
      <w:r>
        <w:lastRenderedPageBreak/>
        <w:t>счет средств, предусмотренных в федеральном бюджете.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13. 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 xml:space="preserve">14. </w:t>
      </w:r>
      <w:proofErr w:type="gramStart"/>
      <w:r>
        <w:t>Контроль за</w:t>
      </w:r>
      <w:proofErr w:type="gramEnd"/>
      <w: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ED0845" w:rsidRDefault="00ED0845">
      <w:pPr>
        <w:pStyle w:val="ConsPlusNormal"/>
        <w:spacing w:before="220"/>
        <w:ind w:firstLine="540"/>
        <w:jc w:val="both"/>
      </w:pPr>
      <w:r>
        <w:t>15. 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ED0845" w:rsidRDefault="00ED0845">
      <w:pPr>
        <w:pStyle w:val="ConsPlusNormal"/>
        <w:jc w:val="both"/>
      </w:pPr>
    </w:p>
    <w:p w:rsidR="00ED0845" w:rsidRDefault="00ED0845">
      <w:pPr>
        <w:pStyle w:val="ConsPlusNormal"/>
        <w:jc w:val="both"/>
      </w:pPr>
    </w:p>
    <w:p w:rsidR="00ED0845" w:rsidRDefault="00ED084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8523F" w:rsidRDefault="00B8523F"/>
    <w:sectPr w:rsidR="00B8523F" w:rsidSect="00F64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845"/>
    <w:rsid w:val="00027365"/>
    <w:rsid w:val="001C356E"/>
    <w:rsid w:val="007F2C66"/>
    <w:rsid w:val="00B8523F"/>
    <w:rsid w:val="00D4720E"/>
    <w:rsid w:val="00ED0845"/>
    <w:rsid w:val="00FF1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08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D08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D08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6290DA5BC96491C0247EBC67D4B248E60DEFF91C420DEB388E387DCD5156F6EB114F150903DACCE91E928DE694F0908D3CCBA71951BEEDV7t4D" TargetMode="External"/><Relationship Id="rId13" Type="http://schemas.openxmlformats.org/officeDocument/2006/relationships/hyperlink" Target="consultantplus://offline/ref=296290DA5BC96491C0247EBC67D4B248E60DEFF91C420DEB388E387DCD5156F6EB114F150903DACDED1E928DE694F0908D3CCBA71951BEEDV7t4D" TargetMode="External"/><Relationship Id="rId18" Type="http://schemas.openxmlformats.org/officeDocument/2006/relationships/hyperlink" Target="consultantplus://offline/ref=296290DA5BC96491C0247EBC67D4B248E60DEFF91C420DEB388E387DCD5156F6EB114F150903DACDED1E928DE694F0908D3CCBA71951BEEDV7t4D" TargetMode="External"/><Relationship Id="rId26" Type="http://schemas.openxmlformats.org/officeDocument/2006/relationships/hyperlink" Target="consultantplus://offline/ref=296290DA5BC96491C0247EBC67D4B248E60DEFF91C420DEB388E387DCD5156F6EB114F150903DACDED1E928DE694F0908D3CCBA71951BEEDV7t4D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96290DA5BC96491C0247EBC67D4B248E60DEFF91C420DEB388E387DCD5156F6EB114F150903DACDED1E928DE694F0908D3CCBA71951BEEDV7t4D" TargetMode="External"/><Relationship Id="rId7" Type="http://schemas.openxmlformats.org/officeDocument/2006/relationships/hyperlink" Target="consultantplus://offline/ref=296290DA5BC96491C0247EBC67D4B248E008EAF11D470DEB388E387DCD5156F6F91117190804C4CCE90BC4DCA0VCt3D" TargetMode="External"/><Relationship Id="rId12" Type="http://schemas.openxmlformats.org/officeDocument/2006/relationships/hyperlink" Target="consultantplus://offline/ref=296290DA5BC96491C0247EBC67D4B248E60DEFF91C420DEB388E387DCD5156F6EB114F150903DACDED1E928DE694F0908D3CCBA71951BEEDV7t4D" TargetMode="External"/><Relationship Id="rId17" Type="http://schemas.openxmlformats.org/officeDocument/2006/relationships/hyperlink" Target="consultantplus://offline/ref=296290DA5BC96491C0247EBC67D4B248E60DEFF91C420DEB388E387DCD5156F6EB114F150903DACDED1E928DE694F0908D3CCBA71951BEEDV7t4D" TargetMode="External"/><Relationship Id="rId25" Type="http://schemas.openxmlformats.org/officeDocument/2006/relationships/hyperlink" Target="consultantplus://offline/ref=296290DA5BC96491C0247EBC67D4B248E60DEFF91C420DEB388E387DCD5156F6EB114F150903DACDED1E928DE694F0908D3CCBA71951BEEDV7t4D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96290DA5BC96491C0247EBC67D4B248E60DEFF91C420DEB388E387DCD5156F6EB114F150903DACDED1E928DE694F0908D3CCBA71951BEEDV7t4D" TargetMode="External"/><Relationship Id="rId20" Type="http://schemas.openxmlformats.org/officeDocument/2006/relationships/hyperlink" Target="consultantplus://offline/ref=296290DA5BC96491C0247EBC67D4B248E60DEFF91C420DEB388E387DCD5156F6EB114F150903DACDED1E928DE694F0908D3CCBA71951BEEDV7t4D" TargetMode="External"/><Relationship Id="rId29" Type="http://schemas.openxmlformats.org/officeDocument/2006/relationships/hyperlink" Target="consultantplus://offline/ref=296290DA5BC96491C0247EBC67D4B248E60DEFF91C420DEB388E387DCD5156F6EB114F150903DACDED1E928DE694F0908D3CCBA71951BEEDV7t4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96290DA5BC96491C0247EBC67D4B248E105E9F915420DEB388E387DCD5156F6EB114F150903DACDED1E928DE694F0908D3CCBA71951BEEDV7t4D" TargetMode="External"/><Relationship Id="rId11" Type="http://schemas.openxmlformats.org/officeDocument/2006/relationships/hyperlink" Target="consultantplus://offline/ref=296290DA5BC96491C0247EBC67D4B248E60DEFF91C420DEB388E387DCD5156F6EB114F150903DACDEF1E928DE694F0908D3CCBA71951BEEDV7t4D" TargetMode="External"/><Relationship Id="rId24" Type="http://schemas.openxmlformats.org/officeDocument/2006/relationships/hyperlink" Target="consultantplus://offline/ref=296290DA5BC96491C0247EBC67D4B248E60DEFF91C420DEB388E387DCD5156F6EB114F150903DACDED1E928DE694F0908D3CCBA71951BEEDV7t4D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296290DA5BC96491C0247EBC67D4B248E60DEFF91C420DEB388E387DCD5156F6EB114F150903DACCE91E928DE694F0908D3CCBA71951BEEDV7t4D" TargetMode="External"/><Relationship Id="rId15" Type="http://schemas.openxmlformats.org/officeDocument/2006/relationships/hyperlink" Target="consultantplus://offline/ref=296290DA5BC96491C0247EBC67D4B248E60DEFF91C420DEB388E387DCD5156F6EB114F150903DACDED1E928DE694F0908D3CCBA71951BEEDV7t4D" TargetMode="External"/><Relationship Id="rId23" Type="http://schemas.openxmlformats.org/officeDocument/2006/relationships/hyperlink" Target="consultantplus://offline/ref=296290DA5BC96491C0247EBC67D4B248E60DEFF91C420DEB388E387DCD5156F6EB114F150903DACDED1E928DE694F0908D3CCBA71951BEEDV7t4D" TargetMode="External"/><Relationship Id="rId28" Type="http://schemas.openxmlformats.org/officeDocument/2006/relationships/hyperlink" Target="consultantplus://offline/ref=296290DA5BC96491C0247EBC67D4B248E60DEFF91C420DEB388E387DCD5156F6EB114F150903DACDED1E928DE694F0908D3CCBA71951BEEDV7t4D" TargetMode="External"/><Relationship Id="rId10" Type="http://schemas.openxmlformats.org/officeDocument/2006/relationships/hyperlink" Target="consultantplus://offline/ref=296290DA5BC96491C0247EBC67D4B248E60DEFF91C420DEB388E387DCD5156F6EB114F150903DACCE91E928DE694F0908D3CCBA71951BEEDV7t4D" TargetMode="External"/><Relationship Id="rId19" Type="http://schemas.openxmlformats.org/officeDocument/2006/relationships/hyperlink" Target="consultantplus://offline/ref=296290DA5BC96491C0247EBC67D4B248E60DEFF91C420DEB388E387DCD5156F6EB114F150903DACDED1E928DE694F0908D3CCBA71951BEEDV7t4D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296290DA5BC96491C0247EBC67D4B248E005E8F517135AE969DB3678C5010CE6FD5843131703DCD2ED15C4VDtED" TargetMode="External"/><Relationship Id="rId14" Type="http://schemas.openxmlformats.org/officeDocument/2006/relationships/hyperlink" Target="consultantplus://offline/ref=296290DA5BC96491C0247EBC67D4B248E60DEFF91C420DEB388E387DCD5156F6EB114F150903DACDED1E928DE694F0908D3CCBA71951BEEDV7t4D" TargetMode="External"/><Relationship Id="rId22" Type="http://schemas.openxmlformats.org/officeDocument/2006/relationships/hyperlink" Target="consultantplus://offline/ref=296290DA5BC96491C0247EBC67D4B248E60DEFF91C420DEB388E387DCD5156F6EB114F150903DACDED1E928DE694F0908D3CCBA71951BEEDV7t4D" TargetMode="External"/><Relationship Id="rId27" Type="http://schemas.openxmlformats.org/officeDocument/2006/relationships/hyperlink" Target="consultantplus://offline/ref=296290DA5BC96491C0247EBC67D4B248E60DEFF91C420DEB388E387DCD5156F6EB114F150903DACDED1E928DE694F0908D3CCBA71951BEEDV7t4D" TargetMode="External"/><Relationship Id="rId30" Type="http://schemas.openxmlformats.org/officeDocument/2006/relationships/hyperlink" Target="consultantplus://offline/ref=296290DA5BC96491C0247EBC67D4B248E60DEFF91C420DEB388E387DCD5156F6EB114F150903DACCE91E928DE694F0908D3CCBA71951BEEDV7t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3235</Words>
  <Characters>18445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2022-11-10T01:30:00Z</dcterms:created>
  <dcterms:modified xsi:type="dcterms:W3CDTF">2022-11-10T01:34:00Z</dcterms:modified>
</cp:coreProperties>
</file>