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CBA" w:rsidRDefault="00F66CBA"/>
    <w:p w:rsidR="00F66CBA" w:rsidRDefault="00F66CBA"/>
    <w:p w:rsidR="00F66CBA" w:rsidRDefault="00F66CBA"/>
    <w:tbl>
      <w:tblPr>
        <w:tblpPr w:leftFromText="180" w:rightFromText="180" w:vertAnchor="text" w:horzAnchor="margin" w:tblpX="-777" w:tblpY="131"/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500CF3" w:rsidRPr="0051529E">
        <w:trPr>
          <w:trHeight w:hRule="exact" w:val="1560"/>
        </w:trPr>
        <w:tc>
          <w:tcPr>
            <w:tcW w:w="10456" w:type="dxa"/>
          </w:tcPr>
          <w:p w:rsidR="005B6AF7" w:rsidRPr="0051529E" w:rsidRDefault="00500CF3" w:rsidP="00616753">
            <w:pPr>
              <w:pStyle w:val="10"/>
              <w:spacing w:line="360" w:lineRule="auto"/>
              <w:ind w:left="-142" w:right="-125"/>
              <w:rPr>
                <w:b w:val="0"/>
                <w:sz w:val="28"/>
                <w:szCs w:val="28"/>
              </w:rPr>
            </w:pPr>
            <w:r w:rsidRPr="0051529E">
              <w:rPr>
                <w:b w:val="0"/>
                <w:sz w:val="28"/>
                <w:szCs w:val="28"/>
              </w:rPr>
              <w:t>РОСС</w:t>
            </w:r>
            <w:r w:rsidR="000B6B37">
              <w:rPr>
                <w:b w:val="0"/>
                <w:sz w:val="28"/>
                <w:szCs w:val="28"/>
              </w:rPr>
              <w:t>ТАТ</w:t>
            </w:r>
          </w:p>
          <w:p w:rsidR="00500CF3" w:rsidRDefault="00FA1A65" w:rsidP="00616753">
            <w:pPr>
              <w:pStyle w:val="10"/>
              <w:spacing w:line="240" w:lineRule="auto"/>
              <w:ind w:left="-142" w:right="-1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ТЕРРИТОРИАЛЬНЫЙ ОРГАН </w:t>
            </w:r>
            <w:r w:rsidR="00500CF3" w:rsidRPr="0051529E">
              <w:rPr>
                <w:sz w:val="28"/>
                <w:szCs w:val="28"/>
              </w:rPr>
              <w:t>ФЕДЕРАЛЬН</w:t>
            </w:r>
            <w:r>
              <w:rPr>
                <w:sz w:val="28"/>
                <w:szCs w:val="28"/>
              </w:rPr>
              <w:t>ОЙ</w:t>
            </w:r>
            <w:r w:rsidR="00500CF3" w:rsidRPr="0051529E">
              <w:rPr>
                <w:sz w:val="28"/>
                <w:szCs w:val="28"/>
              </w:rPr>
              <w:t xml:space="preserve"> СЛУЖБ</w:t>
            </w:r>
            <w:r>
              <w:rPr>
                <w:sz w:val="28"/>
                <w:szCs w:val="28"/>
              </w:rPr>
              <w:t>Ы</w:t>
            </w:r>
            <w:r w:rsidR="00500CF3" w:rsidRPr="0051529E">
              <w:rPr>
                <w:sz w:val="28"/>
                <w:szCs w:val="28"/>
              </w:rPr>
              <w:t xml:space="preserve"> ГОСУДАРСТВЕННОЙ СТАТИСТИКИ</w:t>
            </w:r>
            <w:r>
              <w:rPr>
                <w:sz w:val="28"/>
                <w:szCs w:val="28"/>
              </w:rPr>
              <w:t xml:space="preserve"> </w:t>
            </w:r>
            <w:r w:rsidR="000B6B37">
              <w:rPr>
                <w:sz w:val="28"/>
                <w:szCs w:val="28"/>
              </w:rPr>
              <w:t>ПО РЕСПУБЛИКЕ САХА (ЯКУТИЯ)</w:t>
            </w:r>
          </w:p>
          <w:p w:rsidR="00500CF3" w:rsidRPr="0051529E" w:rsidRDefault="00500CF3" w:rsidP="00616753">
            <w:pPr>
              <w:pStyle w:val="10"/>
              <w:spacing w:line="240" w:lineRule="auto"/>
              <w:ind w:left="-142" w:right="-125"/>
              <w:rPr>
                <w:sz w:val="28"/>
                <w:szCs w:val="28"/>
                <w:lang w:val="en-US"/>
              </w:rPr>
            </w:pPr>
            <w:r w:rsidRPr="0051529E">
              <w:rPr>
                <w:sz w:val="28"/>
                <w:szCs w:val="28"/>
              </w:rPr>
              <w:t>(СА</w:t>
            </w:r>
            <w:r w:rsidR="000B6B37">
              <w:rPr>
                <w:sz w:val="28"/>
                <w:szCs w:val="28"/>
              </w:rPr>
              <w:t>Х</w:t>
            </w:r>
            <w:proofErr w:type="gramStart"/>
            <w:r w:rsidR="000B6B37">
              <w:rPr>
                <w:sz w:val="28"/>
                <w:szCs w:val="28"/>
              </w:rPr>
              <w:t>А(</w:t>
            </w:r>
            <w:proofErr w:type="gramEnd"/>
            <w:r w:rsidR="000B6B37">
              <w:rPr>
                <w:sz w:val="28"/>
                <w:szCs w:val="28"/>
              </w:rPr>
              <w:t>ЯКУТИЯ)СТАТ</w:t>
            </w:r>
            <w:r w:rsidRPr="0051529E">
              <w:rPr>
                <w:sz w:val="28"/>
                <w:szCs w:val="28"/>
              </w:rPr>
              <w:t>)</w:t>
            </w:r>
          </w:p>
          <w:p w:rsidR="00C451CD" w:rsidRPr="0051529E" w:rsidRDefault="00C451CD" w:rsidP="00616753">
            <w:pPr>
              <w:pStyle w:val="10"/>
              <w:spacing w:line="240" w:lineRule="auto"/>
              <w:ind w:left="-142" w:right="-126"/>
              <w:rPr>
                <w:spacing w:val="60"/>
                <w:sz w:val="30"/>
                <w:szCs w:val="30"/>
              </w:rPr>
            </w:pPr>
          </w:p>
        </w:tc>
      </w:tr>
      <w:tr w:rsidR="00500CF3" w:rsidRPr="0051529E">
        <w:trPr>
          <w:trHeight w:hRule="exact" w:val="567"/>
        </w:trPr>
        <w:tc>
          <w:tcPr>
            <w:tcW w:w="10456" w:type="dxa"/>
            <w:vAlign w:val="center"/>
          </w:tcPr>
          <w:p w:rsidR="00500CF3" w:rsidRPr="0051529E" w:rsidRDefault="0051529E" w:rsidP="009E3E0D">
            <w:pPr>
              <w:tabs>
                <w:tab w:val="left" w:pos="1080"/>
              </w:tabs>
              <w:ind w:left="-142" w:right="-126" w:firstLine="0"/>
              <w:jc w:val="center"/>
              <w:rPr>
                <w:rFonts w:ascii="Times New Roman CYR" w:hAnsi="Times New Roman CYR" w:cs="Times New Roman CYR"/>
                <w:b/>
                <w:bCs/>
                <w:sz w:val="34"/>
                <w:szCs w:val="34"/>
              </w:rPr>
            </w:pPr>
            <w:r w:rsidRPr="0051529E">
              <w:rPr>
                <w:b/>
                <w:spacing w:val="60"/>
                <w:sz w:val="34"/>
                <w:szCs w:val="34"/>
              </w:rPr>
              <w:t>ПРИКАЗ</w:t>
            </w:r>
          </w:p>
        </w:tc>
      </w:tr>
      <w:tr w:rsidR="00500CF3" w:rsidRPr="007265EB" w:rsidTr="0074481B">
        <w:trPr>
          <w:trHeight w:hRule="exact" w:val="713"/>
        </w:trPr>
        <w:tc>
          <w:tcPr>
            <w:tcW w:w="10456" w:type="dxa"/>
          </w:tcPr>
          <w:p w:rsidR="0051529E" w:rsidRPr="007265EB" w:rsidRDefault="001441D6" w:rsidP="00616753">
            <w:pPr>
              <w:tabs>
                <w:tab w:val="left" w:pos="1080"/>
              </w:tabs>
              <w:ind w:right="-188" w:firstLine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  <w:u w:val="single"/>
              </w:rPr>
              <w:t>11.08.2022</w:t>
            </w:r>
            <w:r w:rsidR="0051529E" w:rsidRPr="007265EB">
              <w:rPr>
                <w:rFonts w:ascii="Times New Roman CYR" w:hAnsi="Times New Roman CYR" w:cs="Times New Roman CYR"/>
                <w:b/>
                <w:bCs/>
              </w:rPr>
              <w:t xml:space="preserve">         </w:t>
            </w:r>
            <w:r w:rsidR="0051529E" w:rsidRPr="0051529E">
              <w:rPr>
                <w:rFonts w:ascii="Times New Roman CYR" w:hAnsi="Times New Roman CYR" w:cs="Times New Roman CYR"/>
                <w:b/>
                <w:bCs/>
              </w:rPr>
              <w:t xml:space="preserve">                                   </w:t>
            </w:r>
            <w:r w:rsidR="0051529E" w:rsidRPr="007265EB">
              <w:rPr>
                <w:rFonts w:ascii="Times New Roman CYR" w:hAnsi="Times New Roman CYR" w:cs="Times New Roman CYR"/>
                <w:b/>
                <w:bCs/>
              </w:rPr>
              <w:t xml:space="preserve">         </w:t>
            </w:r>
            <w:r w:rsidR="0051529E" w:rsidRPr="0051529E">
              <w:rPr>
                <w:rFonts w:ascii="Times New Roman CYR" w:hAnsi="Times New Roman CYR" w:cs="Times New Roman CYR"/>
                <w:b/>
                <w:bCs/>
              </w:rPr>
              <w:t xml:space="preserve">       </w:t>
            </w:r>
            <w:r w:rsidR="0051529E">
              <w:rPr>
                <w:rFonts w:ascii="Times New Roman CYR" w:hAnsi="Times New Roman CYR" w:cs="Times New Roman CYR"/>
                <w:b/>
                <w:bCs/>
              </w:rPr>
              <w:t xml:space="preserve">  </w:t>
            </w:r>
            <w:r w:rsidR="0051529E" w:rsidRPr="0051529E">
              <w:rPr>
                <w:rFonts w:ascii="Times New Roman CYR" w:hAnsi="Times New Roman CYR" w:cs="Times New Roman CYR"/>
                <w:b/>
                <w:bCs/>
              </w:rPr>
              <w:t xml:space="preserve">        </w:t>
            </w:r>
            <w:r w:rsidR="0051529E">
              <w:rPr>
                <w:rFonts w:ascii="Times New Roman CYR" w:hAnsi="Times New Roman CYR" w:cs="Times New Roman CYR"/>
                <w:b/>
                <w:bCs/>
              </w:rPr>
              <w:t xml:space="preserve">№ </w:t>
            </w:r>
            <w:r>
              <w:rPr>
                <w:rFonts w:ascii="Times New Roman CYR" w:hAnsi="Times New Roman CYR" w:cs="Times New Roman CYR"/>
                <w:b/>
                <w:bCs/>
                <w:u w:val="single"/>
              </w:rPr>
              <w:t>218</w:t>
            </w:r>
          </w:p>
          <w:p w:rsidR="00500CF3" w:rsidRDefault="000B6B37" w:rsidP="006E4642">
            <w:pPr>
              <w:tabs>
                <w:tab w:val="left" w:pos="840"/>
                <w:tab w:val="left" w:pos="1080"/>
              </w:tabs>
              <w:ind w:right="-188" w:firstLine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Якутск</w:t>
            </w:r>
          </w:p>
          <w:p w:rsidR="006F79FF" w:rsidRDefault="006F79FF" w:rsidP="006E4642">
            <w:pPr>
              <w:tabs>
                <w:tab w:val="left" w:pos="840"/>
                <w:tab w:val="left" w:pos="1080"/>
              </w:tabs>
              <w:ind w:right="-188" w:firstLine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  <w:p w:rsidR="006F79FF" w:rsidRPr="0051529E" w:rsidRDefault="006F79FF" w:rsidP="006E4642">
            <w:pPr>
              <w:tabs>
                <w:tab w:val="left" w:pos="840"/>
                <w:tab w:val="left" w:pos="1080"/>
              </w:tabs>
              <w:ind w:right="-188" w:firstLine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</w:tbl>
    <w:p w:rsidR="006F79FF" w:rsidRDefault="006F79FF" w:rsidP="003F167A">
      <w:pPr>
        <w:tabs>
          <w:tab w:val="left" w:pos="1080"/>
        </w:tabs>
        <w:ind w:firstLine="0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  <w:noProof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2529840</wp:posOffset>
            </wp:positionH>
            <wp:positionV relativeFrom="paragraph">
              <wp:posOffset>-520065</wp:posOffset>
            </wp:positionV>
            <wp:extent cx="490855" cy="609600"/>
            <wp:effectExtent l="19050" t="0" r="444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" cy="609600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>
                            <a:gamma/>
                            <a:shade val="0"/>
                            <a:invGamma/>
                          </a:srgbClr>
                        </a:gs>
                      </a:gsLst>
                      <a:lin ang="5400000" scaled="1"/>
                    </a:gradFill>
                    <a:ln w="9525"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283B18" w:rsidRDefault="00283B18" w:rsidP="003F167A">
      <w:pPr>
        <w:tabs>
          <w:tab w:val="left" w:pos="1080"/>
        </w:tabs>
        <w:ind w:firstLine="0"/>
        <w:rPr>
          <w:rFonts w:ascii="Times New Roman CYR" w:hAnsi="Times New Roman CYR" w:cs="Times New Roman CYR"/>
          <w:bCs/>
        </w:rPr>
      </w:pPr>
    </w:p>
    <w:p w:rsidR="006F79FF" w:rsidRDefault="006F79FF" w:rsidP="006F79FF">
      <w:pPr>
        <w:tabs>
          <w:tab w:val="left" w:pos="1080"/>
        </w:tabs>
        <w:jc w:val="center"/>
        <w:rPr>
          <w:b/>
        </w:rPr>
      </w:pPr>
    </w:p>
    <w:p w:rsidR="00F7703A" w:rsidRDefault="00095CAB" w:rsidP="00AA04A7">
      <w:pPr>
        <w:tabs>
          <w:tab w:val="left" w:pos="1080"/>
        </w:tabs>
        <w:jc w:val="center"/>
        <w:rPr>
          <w:b/>
        </w:rPr>
      </w:pPr>
      <w:r>
        <w:rPr>
          <w:b/>
        </w:rPr>
        <w:t>О</w:t>
      </w:r>
      <w:r w:rsidR="00AA04A7">
        <w:rPr>
          <w:b/>
        </w:rPr>
        <w:t xml:space="preserve">б утверждении </w:t>
      </w:r>
      <w:r w:rsidR="00100F5E">
        <w:rPr>
          <w:b/>
        </w:rPr>
        <w:t>реестра коррупционных рисков, возникающих при  осуществлении закупок и план минимизации коррупционных рисков, возникающих при осуществлении закупок для нужд Сах</w:t>
      </w:r>
      <w:proofErr w:type="gramStart"/>
      <w:r w:rsidR="00100F5E">
        <w:rPr>
          <w:b/>
        </w:rPr>
        <w:t>а(</w:t>
      </w:r>
      <w:proofErr w:type="gramEnd"/>
      <w:r w:rsidR="00100F5E">
        <w:rPr>
          <w:b/>
        </w:rPr>
        <w:t>Якутия)</w:t>
      </w:r>
      <w:proofErr w:type="spellStart"/>
      <w:r w:rsidR="00100F5E">
        <w:rPr>
          <w:b/>
        </w:rPr>
        <w:t>стата</w:t>
      </w:r>
      <w:proofErr w:type="spellEnd"/>
      <w:r w:rsidR="00AA04A7">
        <w:rPr>
          <w:b/>
        </w:rPr>
        <w:t xml:space="preserve"> </w:t>
      </w:r>
    </w:p>
    <w:p w:rsidR="006F79FF" w:rsidRDefault="006F79FF" w:rsidP="006F79FF">
      <w:pPr>
        <w:tabs>
          <w:tab w:val="left" w:pos="1080"/>
        </w:tabs>
        <w:jc w:val="center"/>
        <w:rPr>
          <w:b/>
        </w:rPr>
      </w:pPr>
    </w:p>
    <w:p w:rsidR="006F79FF" w:rsidRPr="006F79FF" w:rsidRDefault="006F79FF" w:rsidP="006F79FF">
      <w:pPr>
        <w:tabs>
          <w:tab w:val="left" w:pos="1080"/>
        </w:tabs>
        <w:jc w:val="center"/>
        <w:rPr>
          <w:b/>
        </w:rPr>
      </w:pPr>
    </w:p>
    <w:p w:rsidR="003F167A" w:rsidRPr="006F79FF" w:rsidRDefault="001A4D10" w:rsidP="006F79FF">
      <w:pPr>
        <w:tabs>
          <w:tab w:val="left" w:pos="1080"/>
        </w:tabs>
        <w:spacing w:line="360" w:lineRule="auto"/>
        <w:rPr>
          <w:b/>
        </w:rPr>
      </w:pPr>
      <w:r>
        <w:t xml:space="preserve">В </w:t>
      </w:r>
      <w:r w:rsidR="00AA04A7">
        <w:t>соответствии с приказом Росстата от 1</w:t>
      </w:r>
      <w:r w:rsidR="00100F5E">
        <w:t xml:space="preserve"> июля 2021</w:t>
      </w:r>
      <w:r w:rsidR="00AA04A7">
        <w:t xml:space="preserve"> г. № </w:t>
      </w:r>
      <w:r w:rsidR="00100F5E">
        <w:t>379 «О Рабочей группе по оценке коррупционных рисков при осуществлении закупок товаров, работ, услуг для обеспечения нужд Федеральной службы государственной статистики»</w:t>
      </w:r>
      <w:r w:rsidR="00221BE8">
        <w:t>,</w:t>
      </w:r>
      <w:r w:rsidR="00F33DC5">
        <w:t xml:space="preserve"> </w:t>
      </w:r>
      <w:proofErr w:type="gramStart"/>
      <w:r w:rsidR="00D16161" w:rsidRPr="00D63725">
        <w:t>п</w:t>
      </w:r>
      <w:proofErr w:type="gramEnd"/>
      <w:r w:rsidR="00D16161" w:rsidRPr="00D63725">
        <w:t xml:space="preserve"> р и к а з ы в а ю:</w:t>
      </w:r>
    </w:p>
    <w:p w:rsidR="003175AA" w:rsidRDefault="00F33DC5" w:rsidP="006F79FF">
      <w:pPr>
        <w:tabs>
          <w:tab w:val="left" w:pos="1080"/>
        </w:tabs>
        <w:spacing w:line="360" w:lineRule="auto"/>
        <w:rPr>
          <w:bCs/>
        </w:rPr>
      </w:pPr>
      <w:r>
        <w:rPr>
          <w:bCs/>
        </w:rPr>
        <w:t xml:space="preserve">Утвердить прилагаемые </w:t>
      </w:r>
      <w:r w:rsidR="00100F5E">
        <w:rPr>
          <w:bCs/>
        </w:rPr>
        <w:t>реестр коррупционных рисков, возникающих при осуществлении закупок и план минимизации  коррупционных рисков, возникающих при осуществлении закупок для нужд Сах</w:t>
      </w:r>
      <w:proofErr w:type="gramStart"/>
      <w:r w:rsidR="00100F5E">
        <w:rPr>
          <w:bCs/>
        </w:rPr>
        <w:t>а(</w:t>
      </w:r>
      <w:proofErr w:type="gramEnd"/>
      <w:r w:rsidR="00100F5E">
        <w:rPr>
          <w:bCs/>
        </w:rPr>
        <w:t>Якутия)</w:t>
      </w:r>
      <w:proofErr w:type="spellStart"/>
      <w:r w:rsidR="00100F5E">
        <w:rPr>
          <w:bCs/>
        </w:rPr>
        <w:t>стата</w:t>
      </w:r>
      <w:proofErr w:type="spellEnd"/>
      <w:r w:rsidR="00100F5E">
        <w:rPr>
          <w:bCs/>
        </w:rPr>
        <w:t xml:space="preserve"> (приложения № 1,2</w:t>
      </w:r>
      <w:r w:rsidR="00D94DDD">
        <w:rPr>
          <w:bCs/>
        </w:rPr>
        <w:t>).</w:t>
      </w:r>
    </w:p>
    <w:p w:rsidR="00BB43BD" w:rsidRDefault="00BB43BD" w:rsidP="00F61743">
      <w:pPr>
        <w:pStyle w:val="a5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BB43BD" w:rsidRDefault="00BB43BD" w:rsidP="00F61743">
      <w:pPr>
        <w:pStyle w:val="a5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7020FA" w:rsidRDefault="003175AA" w:rsidP="00F61743">
      <w:pPr>
        <w:pStyle w:val="a5"/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</w:t>
      </w:r>
      <w:r w:rsidR="007020FA">
        <w:rPr>
          <w:rFonts w:ascii="Times New Roman" w:hAnsi="Times New Roman" w:cs="Times New Roman"/>
          <w:bCs/>
          <w:sz w:val="28"/>
          <w:szCs w:val="28"/>
        </w:rPr>
        <w:t>уководител</w:t>
      </w:r>
      <w:r>
        <w:rPr>
          <w:rFonts w:ascii="Times New Roman" w:hAnsi="Times New Roman" w:cs="Times New Roman"/>
          <w:bCs/>
          <w:sz w:val="28"/>
          <w:szCs w:val="28"/>
        </w:rPr>
        <w:t>ь</w:t>
      </w:r>
      <w:r w:rsidR="007020FA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1A18C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020FA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7020FA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="00BB43BD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CB72B4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BB43B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825A8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И.К.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Гаевая</w:t>
      </w:r>
      <w:proofErr w:type="spellEnd"/>
    </w:p>
    <w:p w:rsidR="009D4114" w:rsidRDefault="009D4114" w:rsidP="00F61743">
      <w:pPr>
        <w:pStyle w:val="a5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9D4114" w:rsidRDefault="009D4114" w:rsidP="00F61743">
      <w:pPr>
        <w:pStyle w:val="a5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7020FA" w:rsidRDefault="007020FA" w:rsidP="007020FA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F7703A" w:rsidRDefault="00F7703A" w:rsidP="007020FA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D63725" w:rsidRDefault="00D63725" w:rsidP="007020FA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D63725" w:rsidRDefault="00D63725" w:rsidP="007020FA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F7703A" w:rsidRDefault="00F7703A" w:rsidP="007020FA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sectPr w:rsidR="00F7703A" w:rsidSect="004E6226">
      <w:headerReference w:type="default" r:id="rId9"/>
      <w:pgSz w:w="11906" w:h="16838" w:code="9"/>
      <w:pgMar w:top="1134" w:right="1133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F5E" w:rsidRDefault="00100F5E" w:rsidP="00A83805">
      <w:r>
        <w:separator/>
      </w:r>
    </w:p>
  </w:endnote>
  <w:endnote w:type="continuationSeparator" w:id="0">
    <w:p w:rsidR="00100F5E" w:rsidRDefault="00100F5E" w:rsidP="00A83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F5E" w:rsidRDefault="00100F5E" w:rsidP="00A83805">
      <w:r>
        <w:separator/>
      </w:r>
    </w:p>
  </w:footnote>
  <w:footnote w:type="continuationSeparator" w:id="0">
    <w:p w:rsidR="00100F5E" w:rsidRDefault="00100F5E" w:rsidP="00A838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F5E" w:rsidRDefault="00100F5E" w:rsidP="00F7703A">
    <w:pPr>
      <w:pStyle w:val="a7"/>
      <w:ind w:firstLine="0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A209A"/>
    <w:multiLevelType w:val="multilevel"/>
    <w:tmpl w:val="FACAA7B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524A25C6"/>
    <w:multiLevelType w:val="hybridMultilevel"/>
    <w:tmpl w:val="B94042C4"/>
    <w:lvl w:ilvl="0" w:tplc="4720F078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hdrShapeDefaults>
    <o:shapedefaults v:ext="edit" spidmax="16385" o:allowoverlap="f" fillcolor="#0070c0" stroke="f" strokecolor="#0070c0">
      <v:fill color="#0070c0" color2="fill darken(0)" method="linear sigma" focus="100%" type="gradient"/>
      <v:stroke color="#0070c0" on="f"/>
      <v:shadow offset="3pt" offset2="2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594"/>
    <w:rsid w:val="00004BFE"/>
    <w:rsid w:val="000111D2"/>
    <w:rsid w:val="00013052"/>
    <w:rsid w:val="0001595B"/>
    <w:rsid w:val="000614C4"/>
    <w:rsid w:val="000878D7"/>
    <w:rsid w:val="00095C34"/>
    <w:rsid w:val="00095CAB"/>
    <w:rsid w:val="000B4A24"/>
    <w:rsid w:val="000B6B37"/>
    <w:rsid w:val="000C4409"/>
    <w:rsid w:val="000C60C9"/>
    <w:rsid w:val="000F06C2"/>
    <w:rsid w:val="00100F5E"/>
    <w:rsid w:val="00117C98"/>
    <w:rsid w:val="001441D6"/>
    <w:rsid w:val="00152A47"/>
    <w:rsid w:val="001562AA"/>
    <w:rsid w:val="0016463C"/>
    <w:rsid w:val="001711C7"/>
    <w:rsid w:val="001A18C7"/>
    <w:rsid w:val="001A4D10"/>
    <w:rsid w:val="001B3052"/>
    <w:rsid w:val="001E0A5C"/>
    <w:rsid w:val="001E46B3"/>
    <w:rsid w:val="00217F48"/>
    <w:rsid w:val="00221BE8"/>
    <w:rsid w:val="002244DD"/>
    <w:rsid w:val="002346C8"/>
    <w:rsid w:val="00241E7C"/>
    <w:rsid w:val="00283B18"/>
    <w:rsid w:val="00296732"/>
    <w:rsid w:val="002B0CB6"/>
    <w:rsid w:val="002C3C84"/>
    <w:rsid w:val="002D1D20"/>
    <w:rsid w:val="002E78C2"/>
    <w:rsid w:val="002F1BD3"/>
    <w:rsid w:val="003175AA"/>
    <w:rsid w:val="0033587A"/>
    <w:rsid w:val="00352126"/>
    <w:rsid w:val="00385AD0"/>
    <w:rsid w:val="003A5E99"/>
    <w:rsid w:val="003C26D4"/>
    <w:rsid w:val="003C4848"/>
    <w:rsid w:val="003F167A"/>
    <w:rsid w:val="003F568D"/>
    <w:rsid w:val="00400F2E"/>
    <w:rsid w:val="00402633"/>
    <w:rsid w:val="00410DDA"/>
    <w:rsid w:val="00413366"/>
    <w:rsid w:val="00413A2A"/>
    <w:rsid w:val="00421509"/>
    <w:rsid w:val="004B29DF"/>
    <w:rsid w:val="004C7715"/>
    <w:rsid w:val="004E6226"/>
    <w:rsid w:val="00500CF3"/>
    <w:rsid w:val="0051529E"/>
    <w:rsid w:val="00535827"/>
    <w:rsid w:val="00551815"/>
    <w:rsid w:val="005A0628"/>
    <w:rsid w:val="005B6AF7"/>
    <w:rsid w:val="005D7ABC"/>
    <w:rsid w:val="00616753"/>
    <w:rsid w:val="00633E47"/>
    <w:rsid w:val="00686C1F"/>
    <w:rsid w:val="006A6599"/>
    <w:rsid w:val="006E4642"/>
    <w:rsid w:val="006F79FF"/>
    <w:rsid w:val="007020FA"/>
    <w:rsid w:val="007265EB"/>
    <w:rsid w:val="0074481B"/>
    <w:rsid w:val="00751555"/>
    <w:rsid w:val="00781EA6"/>
    <w:rsid w:val="007841DF"/>
    <w:rsid w:val="00790E94"/>
    <w:rsid w:val="007B5EFD"/>
    <w:rsid w:val="00811212"/>
    <w:rsid w:val="0081421D"/>
    <w:rsid w:val="00821A59"/>
    <w:rsid w:val="008311D6"/>
    <w:rsid w:val="00845B94"/>
    <w:rsid w:val="008A56AB"/>
    <w:rsid w:val="008A596A"/>
    <w:rsid w:val="00932B38"/>
    <w:rsid w:val="00936EFB"/>
    <w:rsid w:val="009700C8"/>
    <w:rsid w:val="009760FF"/>
    <w:rsid w:val="00976BCE"/>
    <w:rsid w:val="009850E7"/>
    <w:rsid w:val="00991038"/>
    <w:rsid w:val="0099535A"/>
    <w:rsid w:val="009D3DED"/>
    <w:rsid w:val="009D4114"/>
    <w:rsid w:val="009E04F5"/>
    <w:rsid w:val="009E3E0D"/>
    <w:rsid w:val="009E4EC9"/>
    <w:rsid w:val="00A05EA8"/>
    <w:rsid w:val="00A366EA"/>
    <w:rsid w:val="00A600D2"/>
    <w:rsid w:val="00A73757"/>
    <w:rsid w:val="00A825A8"/>
    <w:rsid w:val="00A83805"/>
    <w:rsid w:val="00A87A7A"/>
    <w:rsid w:val="00AA04A7"/>
    <w:rsid w:val="00AC4F44"/>
    <w:rsid w:val="00AC58C5"/>
    <w:rsid w:val="00AE1CFB"/>
    <w:rsid w:val="00AE5A5E"/>
    <w:rsid w:val="00B761F8"/>
    <w:rsid w:val="00BA1D64"/>
    <w:rsid w:val="00BB43BD"/>
    <w:rsid w:val="00BC46C0"/>
    <w:rsid w:val="00BD07C0"/>
    <w:rsid w:val="00C21426"/>
    <w:rsid w:val="00C2313D"/>
    <w:rsid w:val="00C451CD"/>
    <w:rsid w:val="00C64C15"/>
    <w:rsid w:val="00C9044F"/>
    <w:rsid w:val="00CB72B4"/>
    <w:rsid w:val="00CC21AC"/>
    <w:rsid w:val="00CC72C6"/>
    <w:rsid w:val="00D057F0"/>
    <w:rsid w:val="00D14FCF"/>
    <w:rsid w:val="00D16161"/>
    <w:rsid w:val="00D63725"/>
    <w:rsid w:val="00D94DDD"/>
    <w:rsid w:val="00D96445"/>
    <w:rsid w:val="00E1433A"/>
    <w:rsid w:val="00E372B9"/>
    <w:rsid w:val="00E4353C"/>
    <w:rsid w:val="00E46FC8"/>
    <w:rsid w:val="00E4776E"/>
    <w:rsid w:val="00EA47CD"/>
    <w:rsid w:val="00EC5B9D"/>
    <w:rsid w:val="00EF5DE4"/>
    <w:rsid w:val="00F13D40"/>
    <w:rsid w:val="00F32D4A"/>
    <w:rsid w:val="00F33DC5"/>
    <w:rsid w:val="00F42136"/>
    <w:rsid w:val="00F61743"/>
    <w:rsid w:val="00F66CBA"/>
    <w:rsid w:val="00F7251D"/>
    <w:rsid w:val="00F7703A"/>
    <w:rsid w:val="00F7775D"/>
    <w:rsid w:val="00FA1A65"/>
    <w:rsid w:val="00FD0832"/>
    <w:rsid w:val="00FD1594"/>
    <w:rsid w:val="00FE6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 o:allowoverlap="f" fillcolor="#0070c0" stroke="f" strokecolor="#0070c0">
      <v:fill color="#0070c0" color2="fill darken(0)" method="linear sigma" focus="100%" type="gradient"/>
      <v:stroke color="#0070c0" on="f"/>
      <v:shadow offset="3pt" offset2="2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1594"/>
    <w:pPr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paragraph" w:styleId="1">
    <w:name w:val="heading 1"/>
    <w:basedOn w:val="a"/>
    <w:next w:val="a"/>
    <w:qFormat/>
    <w:rsid w:val="00FD1594"/>
    <w:pPr>
      <w:keepNext/>
      <w:numPr>
        <w:numId w:val="1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D1594"/>
    <w:pPr>
      <w:keepNext/>
      <w:numPr>
        <w:ilvl w:val="1"/>
        <w:numId w:val="1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qFormat/>
    <w:rsid w:val="00FD159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qFormat/>
    <w:rsid w:val="00FD159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FD15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D15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D159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FD159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FD15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FD1594"/>
    <w:pPr>
      <w:widowControl w:val="0"/>
      <w:spacing w:line="280" w:lineRule="auto"/>
      <w:jc w:val="center"/>
    </w:pPr>
    <w:rPr>
      <w:b/>
    </w:rPr>
  </w:style>
  <w:style w:type="paragraph" w:styleId="a3">
    <w:name w:val="caption"/>
    <w:basedOn w:val="a"/>
    <w:next w:val="a"/>
    <w:qFormat/>
    <w:rsid w:val="00FD1594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Hyperlink"/>
    <w:rsid w:val="007B5EFD"/>
    <w:rPr>
      <w:color w:val="0000FF"/>
      <w:u w:val="single"/>
    </w:rPr>
  </w:style>
  <w:style w:type="paragraph" w:styleId="a5">
    <w:name w:val="Body Text Indent"/>
    <w:basedOn w:val="a"/>
    <w:link w:val="a6"/>
    <w:rsid w:val="00283B18"/>
    <w:pPr>
      <w:ind w:firstLine="485"/>
    </w:pPr>
    <w:rPr>
      <w:rFonts w:ascii="Arial" w:hAnsi="Arial" w:cs="Arial"/>
      <w:color w:val="000000"/>
      <w:sz w:val="20"/>
      <w:szCs w:val="16"/>
    </w:rPr>
  </w:style>
  <w:style w:type="character" w:customStyle="1" w:styleId="a6">
    <w:name w:val="Основной текст с отступом Знак"/>
    <w:basedOn w:val="a0"/>
    <w:link w:val="a5"/>
    <w:rsid w:val="00283B18"/>
    <w:rPr>
      <w:rFonts w:ascii="Arial" w:hAnsi="Arial" w:cs="Arial"/>
      <w:color w:val="000000"/>
      <w:szCs w:val="16"/>
    </w:rPr>
  </w:style>
  <w:style w:type="paragraph" w:styleId="a7">
    <w:name w:val="header"/>
    <w:basedOn w:val="a"/>
    <w:link w:val="a8"/>
    <w:rsid w:val="00A838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3805"/>
    <w:rPr>
      <w:sz w:val="28"/>
      <w:szCs w:val="28"/>
    </w:rPr>
  </w:style>
  <w:style w:type="paragraph" w:styleId="a9">
    <w:name w:val="footer"/>
    <w:basedOn w:val="a"/>
    <w:link w:val="aa"/>
    <w:rsid w:val="00A838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3805"/>
    <w:rPr>
      <w:sz w:val="28"/>
      <w:szCs w:val="28"/>
    </w:rPr>
  </w:style>
  <w:style w:type="paragraph" w:styleId="20">
    <w:name w:val="Body Text 2"/>
    <w:basedOn w:val="a"/>
    <w:link w:val="21"/>
    <w:rsid w:val="00F7703A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F7703A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1594"/>
    <w:pPr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paragraph" w:styleId="1">
    <w:name w:val="heading 1"/>
    <w:basedOn w:val="a"/>
    <w:next w:val="a"/>
    <w:qFormat/>
    <w:rsid w:val="00FD1594"/>
    <w:pPr>
      <w:keepNext/>
      <w:numPr>
        <w:numId w:val="1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D1594"/>
    <w:pPr>
      <w:keepNext/>
      <w:numPr>
        <w:ilvl w:val="1"/>
        <w:numId w:val="1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qFormat/>
    <w:rsid w:val="00FD159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qFormat/>
    <w:rsid w:val="00FD159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FD15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D15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D159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FD159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FD15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FD1594"/>
    <w:pPr>
      <w:widowControl w:val="0"/>
      <w:spacing w:line="280" w:lineRule="auto"/>
      <w:jc w:val="center"/>
    </w:pPr>
    <w:rPr>
      <w:b/>
    </w:rPr>
  </w:style>
  <w:style w:type="paragraph" w:styleId="a3">
    <w:name w:val="caption"/>
    <w:basedOn w:val="a"/>
    <w:next w:val="a"/>
    <w:qFormat/>
    <w:rsid w:val="00FD1594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Hyperlink"/>
    <w:rsid w:val="007B5EFD"/>
    <w:rPr>
      <w:color w:val="0000FF"/>
      <w:u w:val="single"/>
    </w:rPr>
  </w:style>
  <w:style w:type="paragraph" w:styleId="a5">
    <w:name w:val="Body Text Indent"/>
    <w:basedOn w:val="a"/>
    <w:link w:val="a6"/>
    <w:rsid w:val="00283B18"/>
    <w:pPr>
      <w:ind w:firstLine="485"/>
    </w:pPr>
    <w:rPr>
      <w:rFonts w:ascii="Arial" w:hAnsi="Arial" w:cs="Arial"/>
      <w:color w:val="000000"/>
      <w:sz w:val="20"/>
      <w:szCs w:val="16"/>
    </w:rPr>
  </w:style>
  <w:style w:type="character" w:customStyle="1" w:styleId="a6">
    <w:name w:val="Основной текст с отступом Знак"/>
    <w:basedOn w:val="a0"/>
    <w:link w:val="a5"/>
    <w:rsid w:val="00283B18"/>
    <w:rPr>
      <w:rFonts w:ascii="Arial" w:hAnsi="Arial" w:cs="Arial"/>
      <w:color w:val="000000"/>
      <w:szCs w:val="16"/>
    </w:rPr>
  </w:style>
  <w:style w:type="paragraph" w:styleId="a7">
    <w:name w:val="header"/>
    <w:basedOn w:val="a"/>
    <w:link w:val="a8"/>
    <w:rsid w:val="00A838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3805"/>
    <w:rPr>
      <w:sz w:val="28"/>
      <w:szCs w:val="28"/>
    </w:rPr>
  </w:style>
  <w:style w:type="paragraph" w:styleId="a9">
    <w:name w:val="footer"/>
    <w:basedOn w:val="a"/>
    <w:link w:val="aa"/>
    <w:rsid w:val="00A838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3805"/>
    <w:rPr>
      <w:sz w:val="28"/>
      <w:szCs w:val="28"/>
    </w:rPr>
  </w:style>
  <w:style w:type="paragraph" w:styleId="20">
    <w:name w:val="Body Text 2"/>
    <w:basedOn w:val="a"/>
    <w:link w:val="21"/>
    <w:rsid w:val="00F7703A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F7703A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РОССТАТ</vt:lpstr>
    </vt:vector>
  </TitlesOfParts>
  <Company>Kraftway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РОССТАТ</dc:title>
  <dc:creator>GEG</dc:creator>
  <cp:lastModifiedBy>P14_JukovskayaOV</cp:lastModifiedBy>
  <cp:revision>3</cp:revision>
  <cp:lastPrinted>2018-05-22T06:00:00Z</cp:lastPrinted>
  <dcterms:created xsi:type="dcterms:W3CDTF">2022-08-11T08:41:00Z</dcterms:created>
  <dcterms:modified xsi:type="dcterms:W3CDTF">2022-08-11T08:41:00Z</dcterms:modified>
</cp:coreProperties>
</file>