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1"/>
      </w:tblGrid>
      <w:tr w:rsidR="00EA2EAD" w:rsidRPr="00C812AC" w:rsidTr="00222925">
        <w:trPr>
          <w:trHeight w:val="982"/>
        </w:trPr>
        <w:tc>
          <w:tcPr>
            <w:tcW w:w="3621" w:type="dxa"/>
          </w:tcPr>
          <w:p w:rsidR="00EA2EAD" w:rsidRPr="00641352" w:rsidRDefault="00CF69B8" w:rsidP="00641352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>Приложение</w:t>
            </w:r>
          </w:p>
          <w:p w:rsidR="00C812AC" w:rsidRPr="00641352" w:rsidRDefault="00CF69B8" w:rsidP="00641352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 xml:space="preserve">к </w:t>
            </w:r>
            <w:r w:rsidR="00641352">
              <w:rPr>
                <w:rStyle w:val="FontStyle25"/>
                <w:bCs/>
              </w:rPr>
              <w:t>п</w:t>
            </w:r>
            <w:r w:rsidR="00C812AC" w:rsidRPr="00641352">
              <w:rPr>
                <w:rStyle w:val="FontStyle25"/>
                <w:bCs/>
              </w:rPr>
              <w:t>риказ</w:t>
            </w:r>
            <w:r>
              <w:rPr>
                <w:rStyle w:val="FontStyle25"/>
                <w:bCs/>
              </w:rPr>
              <w:t>у</w:t>
            </w:r>
            <w:r w:rsidR="00C812AC" w:rsidRPr="00641352">
              <w:rPr>
                <w:rStyle w:val="FontStyle25"/>
                <w:bCs/>
              </w:rPr>
              <w:t xml:space="preserve"> Сах</w:t>
            </w:r>
            <w:proofErr w:type="gramStart"/>
            <w:r w:rsidR="00C812AC" w:rsidRPr="00641352">
              <w:rPr>
                <w:rStyle w:val="FontStyle25"/>
                <w:bCs/>
              </w:rPr>
              <w:t>а(</w:t>
            </w:r>
            <w:proofErr w:type="gramEnd"/>
            <w:r w:rsidR="00C812AC" w:rsidRPr="00641352">
              <w:rPr>
                <w:rStyle w:val="FontStyle25"/>
                <w:bCs/>
              </w:rPr>
              <w:t>Якутия)</w:t>
            </w:r>
            <w:proofErr w:type="spellStart"/>
            <w:r w:rsidR="00C812AC" w:rsidRPr="00641352">
              <w:rPr>
                <w:rStyle w:val="FontStyle25"/>
                <w:bCs/>
              </w:rPr>
              <w:t>стата</w:t>
            </w:r>
            <w:proofErr w:type="spellEnd"/>
          </w:p>
          <w:p w:rsidR="00C812AC" w:rsidRPr="00C812AC" w:rsidRDefault="00641352" w:rsidP="00270BAD">
            <w:pPr>
              <w:pStyle w:val="Style18"/>
              <w:widowControl/>
              <w:jc w:val="center"/>
              <w:rPr>
                <w:rStyle w:val="FontStyle22"/>
                <w:b w:val="0"/>
                <w:color w:val="FF0000"/>
                <w:spacing w:val="70"/>
                <w:sz w:val="24"/>
                <w:szCs w:val="24"/>
              </w:rPr>
            </w:pPr>
            <w:r>
              <w:rPr>
                <w:rStyle w:val="FontStyle25"/>
                <w:bCs/>
              </w:rPr>
              <w:t>о</w:t>
            </w:r>
            <w:r w:rsidR="00C812AC" w:rsidRPr="00641352">
              <w:rPr>
                <w:rStyle w:val="FontStyle25"/>
                <w:bCs/>
              </w:rPr>
              <w:t xml:space="preserve">т </w:t>
            </w:r>
            <w:r w:rsidR="00270BAD">
              <w:rPr>
                <w:rStyle w:val="FontStyle25"/>
                <w:bCs/>
              </w:rPr>
              <w:t>15</w:t>
            </w:r>
            <w:r w:rsidR="007418A6">
              <w:rPr>
                <w:rStyle w:val="FontStyle25"/>
                <w:bCs/>
              </w:rPr>
              <w:t>.</w:t>
            </w:r>
            <w:r w:rsidR="00CF69B8">
              <w:rPr>
                <w:rStyle w:val="FontStyle25"/>
                <w:bCs/>
              </w:rPr>
              <w:t>0</w:t>
            </w:r>
            <w:r w:rsidR="00F371C9">
              <w:rPr>
                <w:rStyle w:val="FontStyle25"/>
                <w:bCs/>
              </w:rPr>
              <w:t>6</w:t>
            </w:r>
            <w:r>
              <w:rPr>
                <w:rStyle w:val="FontStyle25"/>
                <w:bCs/>
              </w:rPr>
              <w:t>.202</w:t>
            </w:r>
            <w:r w:rsidR="00110F07">
              <w:rPr>
                <w:rStyle w:val="FontStyle25"/>
                <w:bCs/>
              </w:rPr>
              <w:t>2</w:t>
            </w:r>
            <w:r w:rsidR="00C812AC" w:rsidRPr="00641352">
              <w:rPr>
                <w:rStyle w:val="FontStyle25"/>
                <w:bCs/>
              </w:rPr>
              <w:t xml:space="preserve"> №</w:t>
            </w:r>
            <w:r>
              <w:rPr>
                <w:rStyle w:val="FontStyle25"/>
                <w:bCs/>
              </w:rPr>
              <w:t xml:space="preserve"> </w:t>
            </w:r>
            <w:r w:rsidR="00270BAD">
              <w:rPr>
                <w:rStyle w:val="FontStyle25"/>
                <w:bCs/>
              </w:rPr>
              <w:t>158</w:t>
            </w:r>
          </w:p>
        </w:tc>
      </w:tr>
      <w:tr w:rsidR="00B94F1F" w:rsidRPr="00C812AC" w:rsidTr="00222925">
        <w:trPr>
          <w:trHeight w:val="982"/>
        </w:trPr>
        <w:tc>
          <w:tcPr>
            <w:tcW w:w="3621" w:type="dxa"/>
          </w:tcPr>
          <w:p w:rsidR="00B94F1F" w:rsidRPr="00641352" w:rsidRDefault="00B94F1F" w:rsidP="00CF69B8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</w:p>
        </w:tc>
      </w:tr>
    </w:tbl>
    <w:p w:rsidR="00600D06" w:rsidRDefault="00310968" w:rsidP="0024116D">
      <w:pPr>
        <w:pStyle w:val="Style5"/>
        <w:widowControl/>
        <w:ind w:left="423"/>
        <w:jc w:val="center"/>
        <w:rPr>
          <w:rStyle w:val="FontStyle22"/>
          <w:spacing w:val="70"/>
        </w:rPr>
      </w:pPr>
      <w:r>
        <w:rPr>
          <w:rStyle w:val="FontStyle22"/>
          <w:spacing w:val="70"/>
        </w:rPr>
        <w:t>ИЗМЕНЕНИЯ</w:t>
      </w:r>
      <w:r w:rsidR="00600D06">
        <w:rPr>
          <w:rStyle w:val="FontStyle22"/>
          <w:spacing w:val="70"/>
        </w:rPr>
        <w:t>,</w:t>
      </w:r>
    </w:p>
    <w:p w:rsidR="00DA450E" w:rsidRPr="00524C35" w:rsidRDefault="00600D06" w:rsidP="0024116D">
      <w:pPr>
        <w:pStyle w:val="Style5"/>
        <w:widowControl/>
        <w:ind w:left="423"/>
        <w:jc w:val="center"/>
        <w:rPr>
          <w:rStyle w:val="FontStyle24"/>
          <w:spacing w:val="70"/>
          <w:sz w:val="26"/>
          <w:szCs w:val="26"/>
        </w:rPr>
      </w:pPr>
      <w:r>
        <w:rPr>
          <w:rStyle w:val="FontStyle24"/>
        </w:rPr>
        <w:t>к</w:t>
      </w:r>
      <w:r w:rsidRPr="00600D06">
        <w:rPr>
          <w:rStyle w:val="FontStyle24"/>
        </w:rPr>
        <w:t>оторые вносятся в</w:t>
      </w:r>
      <w:r>
        <w:rPr>
          <w:rStyle w:val="FontStyle24"/>
        </w:rPr>
        <w:t xml:space="preserve"> </w:t>
      </w:r>
      <w:r w:rsidR="00DA450E" w:rsidRPr="00600D06">
        <w:rPr>
          <w:rStyle w:val="FontStyle24"/>
        </w:rPr>
        <w:t>П</w:t>
      </w:r>
      <w:r w:rsidR="00EA270C">
        <w:rPr>
          <w:rStyle w:val="FontStyle24"/>
        </w:rPr>
        <w:t>лан</w:t>
      </w:r>
      <w:r w:rsidR="00DA450E" w:rsidRPr="00524C35">
        <w:rPr>
          <w:rStyle w:val="FontStyle24"/>
        </w:rPr>
        <w:t xml:space="preserve"> </w:t>
      </w:r>
      <w:r w:rsidR="0024116D" w:rsidRPr="00524C35">
        <w:rPr>
          <w:rStyle w:val="FontStyle24"/>
        </w:rPr>
        <w:t>Территориального органа</w:t>
      </w:r>
      <w:r w:rsidR="00FB03C6" w:rsidRPr="00524C35">
        <w:rPr>
          <w:rStyle w:val="FontStyle24"/>
        </w:rPr>
        <w:t xml:space="preserve"> </w:t>
      </w:r>
      <w:r w:rsidR="00DA450E" w:rsidRPr="00524C35">
        <w:rPr>
          <w:rStyle w:val="FontStyle24"/>
        </w:rPr>
        <w:t>Федеральной службе государственной статистики</w:t>
      </w:r>
      <w:r w:rsidR="00FB03C6" w:rsidRPr="00524C35">
        <w:rPr>
          <w:rStyle w:val="FontStyle24"/>
        </w:rPr>
        <w:t xml:space="preserve"> по Республике Саха (Якутия)</w:t>
      </w:r>
    </w:p>
    <w:p w:rsidR="00DA450E" w:rsidRDefault="00524C35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  <w:r w:rsidRPr="00524C35">
        <w:rPr>
          <w:rStyle w:val="FontStyle24"/>
        </w:rPr>
        <w:t xml:space="preserve">по </w:t>
      </w:r>
      <w:r w:rsidR="0024116D" w:rsidRPr="00524C35">
        <w:rPr>
          <w:rStyle w:val="FontStyle24"/>
        </w:rPr>
        <w:t>противодействи</w:t>
      </w:r>
      <w:r w:rsidRPr="00524C35">
        <w:rPr>
          <w:rStyle w:val="FontStyle24"/>
        </w:rPr>
        <w:t>ю</w:t>
      </w:r>
      <w:r w:rsidR="0024116D" w:rsidRPr="00524C35">
        <w:rPr>
          <w:rStyle w:val="FontStyle24"/>
        </w:rPr>
        <w:t xml:space="preserve"> коррупции </w:t>
      </w:r>
      <w:r w:rsidR="00DA450E" w:rsidRPr="00524C35">
        <w:rPr>
          <w:rStyle w:val="FontStyle24"/>
        </w:rPr>
        <w:t>на 20</w:t>
      </w:r>
      <w:r w:rsidRPr="00524C35">
        <w:rPr>
          <w:rStyle w:val="FontStyle24"/>
        </w:rPr>
        <w:t>2</w:t>
      </w:r>
      <w:r w:rsidR="00DA450E" w:rsidRPr="00524C35">
        <w:rPr>
          <w:rStyle w:val="FontStyle24"/>
        </w:rPr>
        <w:t>1</w:t>
      </w:r>
      <w:r w:rsidR="00FB5536" w:rsidRPr="00524C35">
        <w:rPr>
          <w:rStyle w:val="FontStyle24"/>
        </w:rPr>
        <w:t>-202</w:t>
      </w:r>
      <w:r w:rsidR="007418A6">
        <w:rPr>
          <w:rStyle w:val="FontStyle24"/>
        </w:rPr>
        <w:t>4</w:t>
      </w:r>
      <w:r w:rsidR="00DA450E" w:rsidRPr="00524C35">
        <w:rPr>
          <w:rStyle w:val="FontStyle24"/>
        </w:rPr>
        <w:t xml:space="preserve"> годы</w:t>
      </w:r>
      <w:r w:rsidR="0043225B">
        <w:rPr>
          <w:rStyle w:val="FontStyle24"/>
        </w:rPr>
        <w:t>, утвержденный приказом от 8 февраля 2021 г. № 39</w:t>
      </w:r>
    </w:p>
    <w:p w:rsidR="0043225B" w:rsidRDefault="0043225B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p w:rsidR="00EE1E97" w:rsidRDefault="00EE1E97" w:rsidP="00EE1E97">
      <w:pPr>
        <w:pStyle w:val="Style16"/>
        <w:widowControl/>
        <w:numPr>
          <w:ilvl w:val="0"/>
          <w:numId w:val="2"/>
        </w:numPr>
        <w:spacing w:before="9"/>
        <w:rPr>
          <w:rStyle w:val="FontStyle24"/>
          <w:b w:val="0"/>
        </w:rPr>
      </w:pPr>
      <w:r>
        <w:rPr>
          <w:rStyle w:val="FontStyle24"/>
          <w:b w:val="0"/>
        </w:rPr>
        <w:t>В разделе 1:</w:t>
      </w:r>
    </w:p>
    <w:p w:rsidR="00EE1E97" w:rsidRPr="004B6383" w:rsidRDefault="00EE1E97" w:rsidP="004B6383">
      <w:pPr>
        <w:pStyle w:val="Style16"/>
        <w:widowControl/>
        <w:numPr>
          <w:ilvl w:val="0"/>
          <w:numId w:val="2"/>
        </w:numPr>
        <w:spacing w:before="9"/>
        <w:rPr>
          <w:rStyle w:val="FontStyle24"/>
          <w:b w:val="0"/>
        </w:rPr>
      </w:pPr>
      <w:r>
        <w:rPr>
          <w:rStyle w:val="FontStyle24"/>
          <w:b w:val="0"/>
        </w:rPr>
        <w:t xml:space="preserve">В пункте 1.2  </w:t>
      </w:r>
      <w:r w:rsidR="004B6383">
        <w:rPr>
          <w:rStyle w:val="FontStyle24"/>
          <w:b w:val="0"/>
        </w:rPr>
        <w:t>изложить в следующей редакции:</w:t>
      </w:r>
      <w:r w:rsidRPr="004B6383">
        <w:rPr>
          <w:rStyle w:val="FontStyle24"/>
          <w:b w:val="0"/>
        </w:rPr>
        <w:t xml:space="preserve"> </w:t>
      </w:r>
    </w:p>
    <w:p w:rsidR="00FB03C6" w:rsidRPr="00524C35" w:rsidRDefault="00FB03C6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tbl>
      <w:tblPr>
        <w:tblStyle w:val="a3"/>
        <w:tblW w:w="15310" w:type="dxa"/>
        <w:tblInd w:w="-34" w:type="dxa"/>
        <w:tblLayout w:type="fixed"/>
        <w:tblLook w:val="04A0"/>
      </w:tblPr>
      <w:tblGrid>
        <w:gridCol w:w="851"/>
        <w:gridCol w:w="3968"/>
        <w:gridCol w:w="2269"/>
        <w:gridCol w:w="2268"/>
        <w:gridCol w:w="3260"/>
        <w:gridCol w:w="2694"/>
      </w:tblGrid>
      <w:tr w:rsidR="007B3D1F" w:rsidRPr="00524C35" w:rsidTr="00726C7C">
        <w:tc>
          <w:tcPr>
            <w:tcW w:w="851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 xml:space="preserve">№ </w:t>
            </w:r>
            <w:proofErr w:type="spellStart"/>
            <w:proofErr w:type="gramStart"/>
            <w:r w:rsidRPr="00524C35">
              <w:rPr>
                <w:rStyle w:val="FontStyle24"/>
              </w:rPr>
              <w:t>п</w:t>
            </w:r>
            <w:proofErr w:type="spellEnd"/>
            <w:proofErr w:type="gramEnd"/>
            <w:r w:rsidRPr="00524C35">
              <w:rPr>
                <w:rStyle w:val="FontStyle24"/>
              </w:rPr>
              <w:t>/</w:t>
            </w:r>
            <w:proofErr w:type="spellStart"/>
            <w:r w:rsidRPr="00524C35">
              <w:rPr>
                <w:rStyle w:val="FontStyle24"/>
              </w:rPr>
              <w:t>п</w:t>
            </w:r>
            <w:proofErr w:type="spellEnd"/>
          </w:p>
        </w:tc>
        <w:tc>
          <w:tcPr>
            <w:tcW w:w="3968" w:type="dxa"/>
          </w:tcPr>
          <w:p w:rsidR="007B3D1F" w:rsidRPr="00524C35" w:rsidRDefault="007B3D1F" w:rsidP="00331EE8">
            <w:pPr>
              <w:pStyle w:val="Style19"/>
              <w:widowControl/>
              <w:spacing w:line="240" w:lineRule="auto"/>
              <w:ind w:left="-107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Мероприятия</w:t>
            </w:r>
          </w:p>
        </w:tc>
        <w:tc>
          <w:tcPr>
            <w:tcW w:w="2269" w:type="dxa"/>
          </w:tcPr>
          <w:p w:rsidR="007B3D1F" w:rsidRPr="00524C35" w:rsidRDefault="007B3D1F" w:rsidP="00E346DB">
            <w:pPr>
              <w:pStyle w:val="Style19"/>
              <w:widowControl/>
              <w:ind w:left="-107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Ответственны</w:t>
            </w:r>
            <w:r w:rsidR="00E346DB">
              <w:rPr>
                <w:rStyle w:val="FontStyle24"/>
              </w:rPr>
              <w:t>й</w:t>
            </w:r>
            <w:r w:rsidRPr="00524C35">
              <w:rPr>
                <w:rStyle w:val="FontStyle24"/>
              </w:rPr>
              <w:t xml:space="preserve"> исполнител</w:t>
            </w:r>
            <w:r w:rsidR="00E346DB">
              <w:rPr>
                <w:rStyle w:val="FontStyle24"/>
              </w:rPr>
              <w:t>ь</w:t>
            </w:r>
          </w:p>
        </w:tc>
        <w:tc>
          <w:tcPr>
            <w:tcW w:w="2268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Срок исполнения</w:t>
            </w:r>
          </w:p>
        </w:tc>
        <w:tc>
          <w:tcPr>
            <w:tcW w:w="3260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Ожидаемый результат</w:t>
            </w:r>
          </w:p>
        </w:tc>
        <w:tc>
          <w:tcPr>
            <w:tcW w:w="2694" w:type="dxa"/>
          </w:tcPr>
          <w:p w:rsidR="007B3D1F" w:rsidRPr="00524C35" w:rsidRDefault="00575409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Итоговый документ</w:t>
            </w:r>
          </w:p>
        </w:tc>
      </w:tr>
      <w:tr w:rsidR="00EE1E97" w:rsidRPr="00981A12" w:rsidTr="00726C7C">
        <w:tc>
          <w:tcPr>
            <w:tcW w:w="851" w:type="dxa"/>
          </w:tcPr>
          <w:p w:rsidR="00EE1E97" w:rsidRPr="00981A12" w:rsidRDefault="00EE1E97" w:rsidP="00F371C9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«1.2</w:t>
            </w:r>
          </w:p>
        </w:tc>
        <w:tc>
          <w:tcPr>
            <w:tcW w:w="3968" w:type="dxa"/>
          </w:tcPr>
          <w:p w:rsidR="00EE1E97" w:rsidRDefault="00EE1E97" w:rsidP="00EE1E97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Обобщение практики рассмотрения обращений граждан и организаций по вопросам оказания Росстатом государственных услуг:</w:t>
            </w:r>
          </w:p>
          <w:p w:rsidR="00EE1E97" w:rsidRDefault="00EE1E97" w:rsidP="00EE1E97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Предоставление официальной статистической информации;</w:t>
            </w:r>
          </w:p>
          <w:p w:rsidR="00EE1E97" w:rsidRDefault="00EE1E97" w:rsidP="00EE1E97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Обеспечение заинтересованных пользователей данными бухгалтерской (финансовой) отчетности юридических лиц, осуществляющих свою деятельность на территории Российской Федерации </w:t>
            </w:r>
          </w:p>
        </w:tc>
        <w:tc>
          <w:tcPr>
            <w:tcW w:w="2269" w:type="dxa"/>
          </w:tcPr>
          <w:p w:rsidR="00EE1E97" w:rsidRDefault="00EE1E97" w:rsidP="00EE1E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Отдел сводных статистических работ и общественных связей</w:t>
            </w:r>
          </w:p>
          <w:p w:rsidR="00EE1E97" w:rsidRDefault="00EE1E97" w:rsidP="00EE1E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Черепанова А.Н.</w:t>
            </w:r>
            <w:r w:rsidR="00B77D73">
              <w:rPr>
                <w:rStyle w:val="FontStyle25"/>
              </w:rPr>
              <w:t xml:space="preserve">, </w:t>
            </w:r>
          </w:p>
          <w:p w:rsidR="00B77D73" w:rsidRDefault="00B77D73" w:rsidP="00EE1E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Отдел статистики труда, образования, науки и инноваций Мальцева С.И.,</w:t>
            </w:r>
          </w:p>
          <w:p w:rsidR="00B77D73" w:rsidRDefault="00B77D73" w:rsidP="00EE1E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Отдел статистики уровня жизни, обследований домашних хозяйств, населения и здравоохранения </w:t>
            </w:r>
            <w:proofErr w:type="spellStart"/>
            <w:r>
              <w:rPr>
                <w:rStyle w:val="FontStyle25"/>
              </w:rPr>
              <w:t>Устюжина</w:t>
            </w:r>
            <w:proofErr w:type="spellEnd"/>
            <w:r>
              <w:rPr>
                <w:rStyle w:val="FontStyle25"/>
              </w:rPr>
              <w:t xml:space="preserve"> В.М., </w:t>
            </w:r>
            <w:r w:rsidR="004D2B78">
              <w:rPr>
                <w:rStyle w:val="FontStyle25"/>
              </w:rPr>
              <w:t>Отдел статистики предприятий, региональных счетов, балансов и ведения Стат</w:t>
            </w:r>
            <w:proofErr w:type="gramStart"/>
            <w:r w:rsidR="004D2B78">
              <w:rPr>
                <w:rStyle w:val="FontStyle25"/>
              </w:rPr>
              <w:t>.р</w:t>
            </w:r>
            <w:proofErr w:type="gramEnd"/>
            <w:r w:rsidR="004D2B78">
              <w:rPr>
                <w:rStyle w:val="FontStyle25"/>
              </w:rPr>
              <w:t xml:space="preserve">егистра и </w:t>
            </w:r>
            <w:r w:rsidR="004D2B78">
              <w:rPr>
                <w:rStyle w:val="FontStyle25"/>
              </w:rPr>
              <w:lastRenderedPageBreak/>
              <w:t>общероссийских классификаторов</w:t>
            </w:r>
            <w:r w:rsidR="003231B0">
              <w:rPr>
                <w:rStyle w:val="FontStyle25"/>
              </w:rPr>
              <w:t xml:space="preserve"> </w:t>
            </w:r>
            <w:proofErr w:type="spellStart"/>
            <w:r w:rsidR="003231B0">
              <w:rPr>
                <w:rStyle w:val="FontStyle25"/>
              </w:rPr>
              <w:t>Керемясова</w:t>
            </w:r>
            <w:proofErr w:type="spellEnd"/>
            <w:r w:rsidR="003231B0">
              <w:rPr>
                <w:rStyle w:val="FontStyle25"/>
              </w:rPr>
              <w:t xml:space="preserve"> М.Н.,</w:t>
            </w:r>
          </w:p>
          <w:p w:rsidR="003231B0" w:rsidRDefault="003231B0" w:rsidP="00EE1E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Отдел статистики рыночных услуг </w:t>
            </w:r>
            <w:proofErr w:type="spellStart"/>
            <w:r>
              <w:rPr>
                <w:rStyle w:val="FontStyle25"/>
              </w:rPr>
              <w:t>Чернопольская</w:t>
            </w:r>
            <w:proofErr w:type="spellEnd"/>
            <w:r>
              <w:rPr>
                <w:rStyle w:val="FontStyle25"/>
              </w:rPr>
              <w:t xml:space="preserve"> Е.А.,</w:t>
            </w:r>
          </w:p>
          <w:p w:rsidR="00EE1E97" w:rsidRDefault="00EE1E97" w:rsidP="00EE1E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Отдел статистики цен, финансов, строительства, инвестиций и жилищно-коммунального хозяйства</w:t>
            </w:r>
          </w:p>
          <w:p w:rsidR="00EE1E97" w:rsidRDefault="00EE1E97" w:rsidP="00EE1E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Буряченко</w:t>
            </w:r>
            <w:proofErr w:type="spellEnd"/>
            <w:r>
              <w:rPr>
                <w:rStyle w:val="FontStyle25"/>
              </w:rPr>
              <w:t xml:space="preserve"> О.А.</w:t>
            </w:r>
            <w:r w:rsidR="003231B0">
              <w:rPr>
                <w:rStyle w:val="FontStyle25"/>
              </w:rPr>
              <w:t>, Отдел статистики сельского хозяйства и окружающей природной среды Егорова К.И.,</w:t>
            </w:r>
            <w:r w:rsidR="00A9395B">
              <w:rPr>
                <w:rStyle w:val="FontStyle25"/>
              </w:rPr>
              <w:t xml:space="preserve"> Отдел обработки стат.информации Колосова М.Я., Отдел организации и проведения переписей и обследований </w:t>
            </w:r>
            <w:proofErr w:type="spellStart"/>
            <w:r w:rsidR="00A9395B">
              <w:rPr>
                <w:rStyle w:val="FontStyle25"/>
              </w:rPr>
              <w:t>Чьямова</w:t>
            </w:r>
            <w:proofErr w:type="spellEnd"/>
            <w:r w:rsidR="00A9395B">
              <w:rPr>
                <w:rStyle w:val="FontStyle25"/>
              </w:rPr>
              <w:t xml:space="preserve"> Н.К.,</w:t>
            </w:r>
            <w:r w:rsidR="003231B0">
              <w:rPr>
                <w:rStyle w:val="FontStyle25"/>
              </w:rPr>
              <w:t xml:space="preserve"> </w:t>
            </w:r>
          </w:p>
          <w:p w:rsidR="00EE1E97" w:rsidRDefault="00EE1E97" w:rsidP="00EE1E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EE1E97" w:rsidRPr="00981A12" w:rsidRDefault="00EE1E97" w:rsidP="00EE1E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Мекумянова</w:t>
            </w:r>
            <w:proofErr w:type="spellEnd"/>
            <w:r>
              <w:rPr>
                <w:rStyle w:val="FontStyle25"/>
              </w:rPr>
              <w:t xml:space="preserve"> П.П. </w:t>
            </w:r>
          </w:p>
        </w:tc>
        <w:tc>
          <w:tcPr>
            <w:tcW w:w="2268" w:type="dxa"/>
          </w:tcPr>
          <w:p w:rsidR="00EE1E97" w:rsidRDefault="00EE1E97" w:rsidP="00EE1E9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20 декабря 2022 г.</w:t>
            </w:r>
          </w:p>
          <w:p w:rsidR="00EE1E97" w:rsidRDefault="00EE1E97" w:rsidP="00EE1E9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2023 г.</w:t>
            </w:r>
          </w:p>
          <w:p w:rsidR="00EE1E97" w:rsidRDefault="00EE1E97" w:rsidP="00EE1E9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2024 г.</w:t>
            </w:r>
          </w:p>
        </w:tc>
        <w:tc>
          <w:tcPr>
            <w:tcW w:w="3260" w:type="dxa"/>
          </w:tcPr>
          <w:p w:rsidR="00EE1E97" w:rsidRDefault="00EE1E97" w:rsidP="00EE1E97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Выявление причин и условий нарушений, совершаемых должностными лицами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, при </w:t>
            </w:r>
            <w:proofErr w:type="spellStart"/>
            <w:r>
              <w:rPr>
                <w:rStyle w:val="FontStyle25"/>
              </w:rPr>
              <w:t>оказа-нии</w:t>
            </w:r>
            <w:proofErr w:type="spellEnd"/>
            <w:r>
              <w:rPr>
                <w:rStyle w:val="FontStyle25"/>
              </w:rPr>
              <w:t xml:space="preserve"> государственных услуг организациям и гражданам</w:t>
            </w:r>
          </w:p>
        </w:tc>
        <w:tc>
          <w:tcPr>
            <w:tcW w:w="2694" w:type="dxa"/>
          </w:tcPr>
          <w:p w:rsidR="00EE1E97" w:rsidRPr="00A268EC" w:rsidRDefault="00EE1E97" w:rsidP="00EE1E97">
            <w:pPr>
              <w:pStyle w:val="Style17"/>
              <w:widowControl/>
              <w:ind w:firstLine="9"/>
              <w:jc w:val="both"/>
            </w:pPr>
            <w:r w:rsidRPr="00A268EC">
              <w:t xml:space="preserve">Отчет о выполнении </w:t>
            </w:r>
            <w:r>
              <w:t xml:space="preserve">мероприятия, </w:t>
            </w:r>
            <w:proofErr w:type="spellStart"/>
            <w:proofErr w:type="gramStart"/>
            <w:r>
              <w:t>направлен-ный</w:t>
            </w:r>
            <w:proofErr w:type="spellEnd"/>
            <w:proofErr w:type="gramEnd"/>
            <w:r>
              <w:t xml:space="preserve"> ответственными исполнителями в </w:t>
            </w:r>
            <w:proofErr w:type="spellStart"/>
            <w:r>
              <w:t>Управ-ление</w:t>
            </w:r>
            <w:proofErr w:type="spellEnd"/>
            <w:r>
              <w:t xml:space="preserve"> правового </w:t>
            </w:r>
            <w:proofErr w:type="spellStart"/>
            <w:r>
              <w:t>обеспе-чения</w:t>
            </w:r>
            <w:proofErr w:type="spellEnd"/>
            <w:r>
              <w:t xml:space="preserve"> Росстата</w:t>
            </w:r>
          </w:p>
        </w:tc>
      </w:tr>
    </w:tbl>
    <w:p w:rsidR="00DA450E" w:rsidRDefault="00DA450E" w:rsidP="00536EF4">
      <w:pPr>
        <w:pStyle w:val="Style16"/>
        <w:widowControl/>
        <w:spacing w:before="9"/>
        <w:rPr>
          <w:rStyle w:val="FontStyle24"/>
          <w:b w:val="0"/>
        </w:rPr>
      </w:pPr>
    </w:p>
    <w:p w:rsidR="00536EF4" w:rsidRDefault="00536EF4" w:rsidP="00536EF4">
      <w:pPr>
        <w:pStyle w:val="Style16"/>
        <w:widowControl/>
        <w:spacing w:before="9"/>
        <w:rPr>
          <w:rStyle w:val="FontStyle24"/>
          <w:b w:val="0"/>
        </w:rPr>
      </w:pPr>
    </w:p>
    <w:sectPr w:rsidR="00536EF4" w:rsidSect="005474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5565C"/>
    <w:multiLevelType w:val="multilevel"/>
    <w:tmpl w:val="8458ACE0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1D4D7A"/>
    <w:multiLevelType w:val="hybridMultilevel"/>
    <w:tmpl w:val="7F484E36"/>
    <w:lvl w:ilvl="0" w:tplc="9E244CE6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450E"/>
    <w:rsid w:val="000014CC"/>
    <w:rsid w:val="000038D7"/>
    <w:rsid w:val="000069D1"/>
    <w:rsid w:val="00015868"/>
    <w:rsid w:val="000311D6"/>
    <w:rsid w:val="00035003"/>
    <w:rsid w:val="0003662F"/>
    <w:rsid w:val="00044660"/>
    <w:rsid w:val="00052033"/>
    <w:rsid w:val="00052C24"/>
    <w:rsid w:val="00055345"/>
    <w:rsid w:val="00055392"/>
    <w:rsid w:val="00072149"/>
    <w:rsid w:val="0007758D"/>
    <w:rsid w:val="000778E3"/>
    <w:rsid w:val="00077D8D"/>
    <w:rsid w:val="0008136C"/>
    <w:rsid w:val="000A0AF0"/>
    <w:rsid w:val="000A36F5"/>
    <w:rsid w:val="000B170B"/>
    <w:rsid w:val="000B2108"/>
    <w:rsid w:val="000B3EC6"/>
    <w:rsid w:val="000B7621"/>
    <w:rsid w:val="000C6718"/>
    <w:rsid w:val="000C6CF2"/>
    <w:rsid w:val="000D4CD4"/>
    <w:rsid w:val="000E6223"/>
    <w:rsid w:val="000F0993"/>
    <w:rsid w:val="000F74C0"/>
    <w:rsid w:val="000F75B5"/>
    <w:rsid w:val="001072C0"/>
    <w:rsid w:val="00107DB4"/>
    <w:rsid w:val="00110F07"/>
    <w:rsid w:val="0011370D"/>
    <w:rsid w:val="00114B97"/>
    <w:rsid w:val="00130A03"/>
    <w:rsid w:val="00135083"/>
    <w:rsid w:val="001449F8"/>
    <w:rsid w:val="001549E7"/>
    <w:rsid w:val="00155636"/>
    <w:rsid w:val="001568CE"/>
    <w:rsid w:val="00160696"/>
    <w:rsid w:val="00162906"/>
    <w:rsid w:val="00165C6F"/>
    <w:rsid w:val="00170948"/>
    <w:rsid w:val="00175F49"/>
    <w:rsid w:val="001A72DF"/>
    <w:rsid w:val="001B39D9"/>
    <w:rsid w:val="001B65A3"/>
    <w:rsid w:val="001C227A"/>
    <w:rsid w:val="001C7697"/>
    <w:rsid w:val="001D35FF"/>
    <w:rsid w:val="001D6BB0"/>
    <w:rsid w:val="001E58FB"/>
    <w:rsid w:val="001F2262"/>
    <w:rsid w:val="001F2741"/>
    <w:rsid w:val="001F3C32"/>
    <w:rsid w:val="001F45A5"/>
    <w:rsid w:val="001F70B3"/>
    <w:rsid w:val="00201981"/>
    <w:rsid w:val="0020272F"/>
    <w:rsid w:val="00202735"/>
    <w:rsid w:val="002030E5"/>
    <w:rsid w:val="00214826"/>
    <w:rsid w:val="00222925"/>
    <w:rsid w:val="00224945"/>
    <w:rsid w:val="002256ED"/>
    <w:rsid w:val="00226B5F"/>
    <w:rsid w:val="0024116D"/>
    <w:rsid w:val="002423CD"/>
    <w:rsid w:val="00261BCE"/>
    <w:rsid w:val="00270BAD"/>
    <w:rsid w:val="002720FC"/>
    <w:rsid w:val="002769A1"/>
    <w:rsid w:val="0028064F"/>
    <w:rsid w:val="00281EDA"/>
    <w:rsid w:val="00282AAE"/>
    <w:rsid w:val="002830C8"/>
    <w:rsid w:val="002A75FF"/>
    <w:rsid w:val="002B69BA"/>
    <w:rsid w:val="002C6086"/>
    <w:rsid w:val="002C68D0"/>
    <w:rsid w:val="002C68EA"/>
    <w:rsid w:val="002D50DE"/>
    <w:rsid w:val="002D6131"/>
    <w:rsid w:val="002D7A13"/>
    <w:rsid w:val="002E35F6"/>
    <w:rsid w:val="002E6154"/>
    <w:rsid w:val="002E7E9F"/>
    <w:rsid w:val="002F777D"/>
    <w:rsid w:val="00310968"/>
    <w:rsid w:val="00311E8E"/>
    <w:rsid w:val="003133F2"/>
    <w:rsid w:val="0031411E"/>
    <w:rsid w:val="0031535C"/>
    <w:rsid w:val="00320622"/>
    <w:rsid w:val="003227D7"/>
    <w:rsid w:val="003231B0"/>
    <w:rsid w:val="00323FF1"/>
    <w:rsid w:val="0032611F"/>
    <w:rsid w:val="003262FC"/>
    <w:rsid w:val="00331EE8"/>
    <w:rsid w:val="003349D5"/>
    <w:rsid w:val="003420E0"/>
    <w:rsid w:val="0035461A"/>
    <w:rsid w:val="00376B30"/>
    <w:rsid w:val="003850FD"/>
    <w:rsid w:val="0039426E"/>
    <w:rsid w:val="003A4B82"/>
    <w:rsid w:val="003C0A18"/>
    <w:rsid w:val="003C124C"/>
    <w:rsid w:val="003E4FED"/>
    <w:rsid w:val="003F3CAF"/>
    <w:rsid w:val="003F3E5F"/>
    <w:rsid w:val="003F4526"/>
    <w:rsid w:val="00410222"/>
    <w:rsid w:val="00412428"/>
    <w:rsid w:val="0041657B"/>
    <w:rsid w:val="00425EB3"/>
    <w:rsid w:val="0043225B"/>
    <w:rsid w:val="00434152"/>
    <w:rsid w:val="00436C11"/>
    <w:rsid w:val="00437676"/>
    <w:rsid w:val="00445A9B"/>
    <w:rsid w:val="004550DA"/>
    <w:rsid w:val="0049313A"/>
    <w:rsid w:val="00493871"/>
    <w:rsid w:val="004A3A3A"/>
    <w:rsid w:val="004B6383"/>
    <w:rsid w:val="004C69A8"/>
    <w:rsid w:val="004D1D45"/>
    <w:rsid w:val="004D2B78"/>
    <w:rsid w:val="004E0C8F"/>
    <w:rsid w:val="004E1ACE"/>
    <w:rsid w:val="004E2E71"/>
    <w:rsid w:val="004F1104"/>
    <w:rsid w:val="00501E58"/>
    <w:rsid w:val="00502203"/>
    <w:rsid w:val="00506AAB"/>
    <w:rsid w:val="00507717"/>
    <w:rsid w:val="00507F05"/>
    <w:rsid w:val="00520EB2"/>
    <w:rsid w:val="00524C35"/>
    <w:rsid w:val="00535990"/>
    <w:rsid w:val="00536EF4"/>
    <w:rsid w:val="00543604"/>
    <w:rsid w:val="0054669F"/>
    <w:rsid w:val="005474DA"/>
    <w:rsid w:val="00550412"/>
    <w:rsid w:val="005551BC"/>
    <w:rsid w:val="0056152F"/>
    <w:rsid w:val="00565888"/>
    <w:rsid w:val="00575409"/>
    <w:rsid w:val="00575BAF"/>
    <w:rsid w:val="00577C2C"/>
    <w:rsid w:val="0059079D"/>
    <w:rsid w:val="005962EF"/>
    <w:rsid w:val="005970E5"/>
    <w:rsid w:val="005A14CA"/>
    <w:rsid w:val="005A61B4"/>
    <w:rsid w:val="005A67BE"/>
    <w:rsid w:val="005B050E"/>
    <w:rsid w:val="005B2C3F"/>
    <w:rsid w:val="005B4927"/>
    <w:rsid w:val="005C1845"/>
    <w:rsid w:val="005C465C"/>
    <w:rsid w:val="005C729B"/>
    <w:rsid w:val="005D1B6C"/>
    <w:rsid w:val="005D2FEB"/>
    <w:rsid w:val="005D45F9"/>
    <w:rsid w:val="005D579B"/>
    <w:rsid w:val="005D697F"/>
    <w:rsid w:val="005F1809"/>
    <w:rsid w:val="00600D06"/>
    <w:rsid w:val="006010D2"/>
    <w:rsid w:val="006105E4"/>
    <w:rsid w:val="00616DC5"/>
    <w:rsid w:val="00617653"/>
    <w:rsid w:val="00620D21"/>
    <w:rsid w:val="0063129B"/>
    <w:rsid w:val="00634D09"/>
    <w:rsid w:val="00635E87"/>
    <w:rsid w:val="0063631F"/>
    <w:rsid w:val="00640A7F"/>
    <w:rsid w:val="00641352"/>
    <w:rsid w:val="00646FBB"/>
    <w:rsid w:val="006534E3"/>
    <w:rsid w:val="00653B40"/>
    <w:rsid w:val="006578A8"/>
    <w:rsid w:val="006746B8"/>
    <w:rsid w:val="0068014D"/>
    <w:rsid w:val="006A1FA9"/>
    <w:rsid w:val="006B58F6"/>
    <w:rsid w:val="006B7B31"/>
    <w:rsid w:val="006C150E"/>
    <w:rsid w:val="006D060F"/>
    <w:rsid w:val="006E321D"/>
    <w:rsid w:val="006F0D5F"/>
    <w:rsid w:val="006F1BE5"/>
    <w:rsid w:val="006F7E1D"/>
    <w:rsid w:val="00704065"/>
    <w:rsid w:val="007057E8"/>
    <w:rsid w:val="007072F7"/>
    <w:rsid w:val="0071773A"/>
    <w:rsid w:val="00722833"/>
    <w:rsid w:val="007257A6"/>
    <w:rsid w:val="00725841"/>
    <w:rsid w:val="00726C7C"/>
    <w:rsid w:val="007306BC"/>
    <w:rsid w:val="0073569F"/>
    <w:rsid w:val="007418A6"/>
    <w:rsid w:val="00744CE7"/>
    <w:rsid w:val="00747BDC"/>
    <w:rsid w:val="00753621"/>
    <w:rsid w:val="00757E20"/>
    <w:rsid w:val="00757F1F"/>
    <w:rsid w:val="00760796"/>
    <w:rsid w:val="00767B72"/>
    <w:rsid w:val="00770C72"/>
    <w:rsid w:val="00781C20"/>
    <w:rsid w:val="0078257A"/>
    <w:rsid w:val="00786DC1"/>
    <w:rsid w:val="007875DD"/>
    <w:rsid w:val="00787F7D"/>
    <w:rsid w:val="0079045A"/>
    <w:rsid w:val="007A3910"/>
    <w:rsid w:val="007B17B6"/>
    <w:rsid w:val="007B3D1F"/>
    <w:rsid w:val="007D3909"/>
    <w:rsid w:val="007D471D"/>
    <w:rsid w:val="007E0152"/>
    <w:rsid w:val="007E71F4"/>
    <w:rsid w:val="007F1206"/>
    <w:rsid w:val="007F3925"/>
    <w:rsid w:val="007F5164"/>
    <w:rsid w:val="007F68B1"/>
    <w:rsid w:val="00800D5B"/>
    <w:rsid w:val="008018AE"/>
    <w:rsid w:val="00803266"/>
    <w:rsid w:val="00805DBD"/>
    <w:rsid w:val="00806956"/>
    <w:rsid w:val="00822481"/>
    <w:rsid w:val="008237AD"/>
    <w:rsid w:val="008258D7"/>
    <w:rsid w:val="00825DAB"/>
    <w:rsid w:val="008350EB"/>
    <w:rsid w:val="008438D3"/>
    <w:rsid w:val="008504EB"/>
    <w:rsid w:val="00850870"/>
    <w:rsid w:val="00857509"/>
    <w:rsid w:val="00857BBD"/>
    <w:rsid w:val="0086525D"/>
    <w:rsid w:val="00866436"/>
    <w:rsid w:val="008710C7"/>
    <w:rsid w:val="0087112A"/>
    <w:rsid w:val="00872D60"/>
    <w:rsid w:val="00872F14"/>
    <w:rsid w:val="00877117"/>
    <w:rsid w:val="00881763"/>
    <w:rsid w:val="00881D9E"/>
    <w:rsid w:val="0088749E"/>
    <w:rsid w:val="008A321D"/>
    <w:rsid w:val="008B149B"/>
    <w:rsid w:val="008B1926"/>
    <w:rsid w:val="008B44F2"/>
    <w:rsid w:val="008B59FC"/>
    <w:rsid w:val="008B7731"/>
    <w:rsid w:val="008D084A"/>
    <w:rsid w:val="008D5E68"/>
    <w:rsid w:val="008D6013"/>
    <w:rsid w:val="008E0F72"/>
    <w:rsid w:val="008F4D0E"/>
    <w:rsid w:val="008F6B77"/>
    <w:rsid w:val="00904779"/>
    <w:rsid w:val="00904B6F"/>
    <w:rsid w:val="0090753A"/>
    <w:rsid w:val="00923994"/>
    <w:rsid w:val="009267C7"/>
    <w:rsid w:val="009269A2"/>
    <w:rsid w:val="00930A06"/>
    <w:rsid w:val="00936451"/>
    <w:rsid w:val="009375C2"/>
    <w:rsid w:val="00953A55"/>
    <w:rsid w:val="009606F0"/>
    <w:rsid w:val="00960F30"/>
    <w:rsid w:val="00966746"/>
    <w:rsid w:val="00967797"/>
    <w:rsid w:val="00970485"/>
    <w:rsid w:val="0097190A"/>
    <w:rsid w:val="00975947"/>
    <w:rsid w:val="00981A12"/>
    <w:rsid w:val="00982908"/>
    <w:rsid w:val="0099277F"/>
    <w:rsid w:val="00993745"/>
    <w:rsid w:val="00996FAE"/>
    <w:rsid w:val="009A0E44"/>
    <w:rsid w:val="009A4FFB"/>
    <w:rsid w:val="009A57F3"/>
    <w:rsid w:val="009B1836"/>
    <w:rsid w:val="009D1020"/>
    <w:rsid w:val="009D2971"/>
    <w:rsid w:val="009D6073"/>
    <w:rsid w:val="009D76FB"/>
    <w:rsid w:val="009E2F56"/>
    <w:rsid w:val="009F14EA"/>
    <w:rsid w:val="009F3649"/>
    <w:rsid w:val="00A011AA"/>
    <w:rsid w:val="00A12EED"/>
    <w:rsid w:val="00A255E9"/>
    <w:rsid w:val="00A26511"/>
    <w:rsid w:val="00A268EC"/>
    <w:rsid w:val="00A30030"/>
    <w:rsid w:val="00A311AC"/>
    <w:rsid w:val="00A371D5"/>
    <w:rsid w:val="00A42CA9"/>
    <w:rsid w:val="00A43E08"/>
    <w:rsid w:val="00A47A35"/>
    <w:rsid w:val="00A51A27"/>
    <w:rsid w:val="00A63528"/>
    <w:rsid w:val="00A63DE5"/>
    <w:rsid w:val="00A65FAA"/>
    <w:rsid w:val="00A74A2C"/>
    <w:rsid w:val="00A83B70"/>
    <w:rsid w:val="00A84E68"/>
    <w:rsid w:val="00A91394"/>
    <w:rsid w:val="00A9395B"/>
    <w:rsid w:val="00AA0AA4"/>
    <w:rsid w:val="00AA39B1"/>
    <w:rsid w:val="00AA4844"/>
    <w:rsid w:val="00AA62CB"/>
    <w:rsid w:val="00AA78E6"/>
    <w:rsid w:val="00AB0E14"/>
    <w:rsid w:val="00AD264A"/>
    <w:rsid w:val="00AD61DD"/>
    <w:rsid w:val="00AE4B6C"/>
    <w:rsid w:val="00AE713B"/>
    <w:rsid w:val="00AE77D0"/>
    <w:rsid w:val="00AF17D1"/>
    <w:rsid w:val="00AF4110"/>
    <w:rsid w:val="00B0544C"/>
    <w:rsid w:val="00B10351"/>
    <w:rsid w:val="00B22837"/>
    <w:rsid w:val="00B24859"/>
    <w:rsid w:val="00B25888"/>
    <w:rsid w:val="00B25F2D"/>
    <w:rsid w:val="00B27C4D"/>
    <w:rsid w:val="00B3235E"/>
    <w:rsid w:val="00B40763"/>
    <w:rsid w:val="00B447AA"/>
    <w:rsid w:val="00B50993"/>
    <w:rsid w:val="00B51C11"/>
    <w:rsid w:val="00B7338F"/>
    <w:rsid w:val="00B77D73"/>
    <w:rsid w:val="00B94F1F"/>
    <w:rsid w:val="00B9532C"/>
    <w:rsid w:val="00B95992"/>
    <w:rsid w:val="00B9792A"/>
    <w:rsid w:val="00BA78BA"/>
    <w:rsid w:val="00BC3A44"/>
    <w:rsid w:val="00BC3E85"/>
    <w:rsid w:val="00BD05ED"/>
    <w:rsid w:val="00BD6DFC"/>
    <w:rsid w:val="00BE748F"/>
    <w:rsid w:val="00BF1CFD"/>
    <w:rsid w:val="00BF4C0F"/>
    <w:rsid w:val="00C014C2"/>
    <w:rsid w:val="00C01AC4"/>
    <w:rsid w:val="00C0771D"/>
    <w:rsid w:val="00C129E1"/>
    <w:rsid w:val="00C24844"/>
    <w:rsid w:val="00C33D9D"/>
    <w:rsid w:val="00C37234"/>
    <w:rsid w:val="00C4063F"/>
    <w:rsid w:val="00C51B5E"/>
    <w:rsid w:val="00C5284F"/>
    <w:rsid w:val="00C53255"/>
    <w:rsid w:val="00C65CE8"/>
    <w:rsid w:val="00C70A8E"/>
    <w:rsid w:val="00C72B88"/>
    <w:rsid w:val="00C812AC"/>
    <w:rsid w:val="00C81C26"/>
    <w:rsid w:val="00C84BC5"/>
    <w:rsid w:val="00C90D5C"/>
    <w:rsid w:val="00C922D0"/>
    <w:rsid w:val="00C93163"/>
    <w:rsid w:val="00C95B2B"/>
    <w:rsid w:val="00CA6F8A"/>
    <w:rsid w:val="00CB2FBD"/>
    <w:rsid w:val="00CB3115"/>
    <w:rsid w:val="00CC1B59"/>
    <w:rsid w:val="00CC6159"/>
    <w:rsid w:val="00CD1AA5"/>
    <w:rsid w:val="00CD659C"/>
    <w:rsid w:val="00CE36D1"/>
    <w:rsid w:val="00CE3D9F"/>
    <w:rsid w:val="00CE75C5"/>
    <w:rsid w:val="00CE7F8E"/>
    <w:rsid w:val="00CF0F90"/>
    <w:rsid w:val="00CF69B8"/>
    <w:rsid w:val="00D00E59"/>
    <w:rsid w:val="00D02142"/>
    <w:rsid w:val="00D12975"/>
    <w:rsid w:val="00D2132A"/>
    <w:rsid w:val="00D217DB"/>
    <w:rsid w:val="00D232F6"/>
    <w:rsid w:val="00D23E84"/>
    <w:rsid w:val="00D25AB9"/>
    <w:rsid w:val="00D270CA"/>
    <w:rsid w:val="00D3115A"/>
    <w:rsid w:val="00D40C21"/>
    <w:rsid w:val="00D40CCE"/>
    <w:rsid w:val="00D465F5"/>
    <w:rsid w:val="00D46FE9"/>
    <w:rsid w:val="00D47250"/>
    <w:rsid w:val="00D537D6"/>
    <w:rsid w:val="00D55A33"/>
    <w:rsid w:val="00D5794C"/>
    <w:rsid w:val="00D6089F"/>
    <w:rsid w:val="00D6099A"/>
    <w:rsid w:val="00D6474B"/>
    <w:rsid w:val="00D67E9B"/>
    <w:rsid w:val="00D72D8C"/>
    <w:rsid w:val="00D767E5"/>
    <w:rsid w:val="00D83C18"/>
    <w:rsid w:val="00D87D8A"/>
    <w:rsid w:val="00D913FC"/>
    <w:rsid w:val="00D915DD"/>
    <w:rsid w:val="00D917AB"/>
    <w:rsid w:val="00D97110"/>
    <w:rsid w:val="00D974C2"/>
    <w:rsid w:val="00DA1216"/>
    <w:rsid w:val="00DA450E"/>
    <w:rsid w:val="00DA4C8E"/>
    <w:rsid w:val="00DA6D6F"/>
    <w:rsid w:val="00DB0164"/>
    <w:rsid w:val="00DC546C"/>
    <w:rsid w:val="00DC6387"/>
    <w:rsid w:val="00DC7A6A"/>
    <w:rsid w:val="00DE1062"/>
    <w:rsid w:val="00DE7EB1"/>
    <w:rsid w:val="00DF0021"/>
    <w:rsid w:val="00DF156D"/>
    <w:rsid w:val="00E0394D"/>
    <w:rsid w:val="00E0722A"/>
    <w:rsid w:val="00E10D30"/>
    <w:rsid w:val="00E31B8E"/>
    <w:rsid w:val="00E3286A"/>
    <w:rsid w:val="00E32DBD"/>
    <w:rsid w:val="00E346DB"/>
    <w:rsid w:val="00E41D4A"/>
    <w:rsid w:val="00E442A3"/>
    <w:rsid w:val="00E45FB9"/>
    <w:rsid w:val="00E47B9C"/>
    <w:rsid w:val="00E56F2F"/>
    <w:rsid w:val="00E64765"/>
    <w:rsid w:val="00E64F63"/>
    <w:rsid w:val="00E663CE"/>
    <w:rsid w:val="00E7385B"/>
    <w:rsid w:val="00E761BD"/>
    <w:rsid w:val="00E762C2"/>
    <w:rsid w:val="00E836AF"/>
    <w:rsid w:val="00EA270C"/>
    <w:rsid w:val="00EA2EAD"/>
    <w:rsid w:val="00EA6642"/>
    <w:rsid w:val="00EB4C52"/>
    <w:rsid w:val="00EB7220"/>
    <w:rsid w:val="00EC5085"/>
    <w:rsid w:val="00EC7600"/>
    <w:rsid w:val="00ED4C28"/>
    <w:rsid w:val="00EE1D09"/>
    <w:rsid w:val="00EE1E97"/>
    <w:rsid w:val="00EE3D92"/>
    <w:rsid w:val="00EF05BD"/>
    <w:rsid w:val="00F05411"/>
    <w:rsid w:val="00F06CC2"/>
    <w:rsid w:val="00F10D8C"/>
    <w:rsid w:val="00F14CE1"/>
    <w:rsid w:val="00F17B50"/>
    <w:rsid w:val="00F2249C"/>
    <w:rsid w:val="00F2286A"/>
    <w:rsid w:val="00F2647F"/>
    <w:rsid w:val="00F36121"/>
    <w:rsid w:val="00F363D6"/>
    <w:rsid w:val="00F371C9"/>
    <w:rsid w:val="00F438C6"/>
    <w:rsid w:val="00F512A1"/>
    <w:rsid w:val="00F51F8D"/>
    <w:rsid w:val="00F5284C"/>
    <w:rsid w:val="00F64CBA"/>
    <w:rsid w:val="00F77602"/>
    <w:rsid w:val="00F82A71"/>
    <w:rsid w:val="00F83A05"/>
    <w:rsid w:val="00F90A3C"/>
    <w:rsid w:val="00FA14E4"/>
    <w:rsid w:val="00FB03C6"/>
    <w:rsid w:val="00FB5536"/>
    <w:rsid w:val="00FB5ED2"/>
    <w:rsid w:val="00FC5935"/>
    <w:rsid w:val="00FC6FCD"/>
    <w:rsid w:val="00FD4318"/>
    <w:rsid w:val="00FF0B4D"/>
    <w:rsid w:val="00FF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A450E"/>
    <w:pPr>
      <w:spacing w:line="381" w:lineRule="exact"/>
      <w:jc w:val="center"/>
    </w:pPr>
  </w:style>
  <w:style w:type="paragraph" w:customStyle="1" w:styleId="Style17">
    <w:name w:val="Style17"/>
    <w:basedOn w:val="a"/>
    <w:uiPriority w:val="99"/>
    <w:rsid w:val="00DA450E"/>
    <w:pPr>
      <w:spacing w:line="265" w:lineRule="exact"/>
    </w:pPr>
  </w:style>
  <w:style w:type="paragraph" w:customStyle="1" w:styleId="Style18">
    <w:name w:val="Style18"/>
    <w:basedOn w:val="a"/>
    <w:uiPriority w:val="99"/>
    <w:rsid w:val="00DA450E"/>
    <w:pPr>
      <w:spacing w:line="265" w:lineRule="exact"/>
      <w:jc w:val="both"/>
    </w:pPr>
  </w:style>
  <w:style w:type="paragraph" w:customStyle="1" w:styleId="Style19">
    <w:name w:val="Style19"/>
    <w:basedOn w:val="a"/>
    <w:uiPriority w:val="99"/>
    <w:rsid w:val="00DA450E"/>
    <w:pPr>
      <w:spacing w:line="265" w:lineRule="exact"/>
    </w:pPr>
  </w:style>
  <w:style w:type="character" w:customStyle="1" w:styleId="FontStyle24">
    <w:name w:val="Font Style24"/>
    <w:basedOn w:val="a0"/>
    <w:uiPriority w:val="99"/>
    <w:rsid w:val="00DA450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DA45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DA450E"/>
  </w:style>
  <w:style w:type="paragraph" w:customStyle="1" w:styleId="Style15">
    <w:name w:val="Style15"/>
    <w:basedOn w:val="a"/>
    <w:uiPriority w:val="99"/>
    <w:rsid w:val="00DA450E"/>
  </w:style>
  <w:style w:type="paragraph" w:customStyle="1" w:styleId="Style16">
    <w:name w:val="Style16"/>
    <w:basedOn w:val="a"/>
    <w:uiPriority w:val="99"/>
    <w:rsid w:val="00DA450E"/>
  </w:style>
  <w:style w:type="character" w:customStyle="1" w:styleId="FontStyle22">
    <w:name w:val="Font Style22"/>
    <w:basedOn w:val="a0"/>
    <w:uiPriority w:val="99"/>
    <w:rsid w:val="00DA45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DA450E"/>
    <w:pPr>
      <w:spacing w:line="483" w:lineRule="exact"/>
      <w:ind w:firstLine="678"/>
      <w:jc w:val="both"/>
    </w:pPr>
  </w:style>
  <w:style w:type="paragraph" w:customStyle="1" w:styleId="Style13">
    <w:name w:val="Style13"/>
    <w:basedOn w:val="a"/>
    <w:uiPriority w:val="99"/>
    <w:rsid w:val="00DA450E"/>
    <w:pPr>
      <w:spacing w:line="235" w:lineRule="exact"/>
      <w:ind w:firstLine="269"/>
    </w:pPr>
  </w:style>
  <w:style w:type="character" w:customStyle="1" w:styleId="FontStyle23">
    <w:name w:val="Font Style23"/>
    <w:basedOn w:val="a0"/>
    <w:uiPriority w:val="99"/>
    <w:rsid w:val="00DA450E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DA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DA450E"/>
    <w:pPr>
      <w:spacing w:line="265" w:lineRule="exact"/>
      <w:jc w:val="center"/>
    </w:pPr>
  </w:style>
  <w:style w:type="paragraph" w:customStyle="1" w:styleId="Style2">
    <w:name w:val="Style2"/>
    <w:basedOn w:val="a"/>
    <w:uiPriority w:val="99"/>
    <w:rsid w:val="00DA450E"/>
    <w:pPr>
      <w:spacing w:line="265" w:lineRule="exact"/>
      <w:ind w:firstLine="74"/>
    </w:pPr>
  </w:style>
  <w:style w:type="paragraph" w:customStyle="1" w:styleId="Style3">
    <w:name w:val="Style3"/>
    <w:basedOn w:val="a"/>
    <w:uiPriority w:val="99"/>
    <w:rsid w:val="00DA450E"/>
  </w:style>
  <w:style w:type="paragraph" w:customStyle="1" w:styleId="Style14">
    <w:name w:val="Style14"/>
    <w:basedOn w:val="a"/>
    <w:uiPriority w:val="99"/>
    <w:rsid w:val="00DA450E"/>
    <w:pPr>
      <w:spacing w:line="265" w:lineRule="exact"/>
      <w:ind w:firstLine="386"/>
    </w:pPr>
  </w:style>
  <w:style w:type="character" w:customStyle="1" w:styleId="2">
    <w:name w:val="Основной текст (2) + Не полужирный"/>
    <w:basedOn w:val="a0"/>
    <w:rsid w:val="00806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105E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105E4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22"/>
      <w:szCs w:val="22"/>
      <w:lang w:eastAsia="en-US"/>
    </w:rPr>
  </w:style>
  <w:style w:type="character" w:customStyle="1" w:styleId="210pt">
    <w:name w:val="Основной текст (2) + 10 pt;Не полужирный"/>
    <w:basedOn w:val="20"/>
    <w:rsid w:val="0041242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F0993"/>
    <w:rPr>
      <w:rFonts w:ascii="Times New Roman" w:eastAsia="Times New Roman" w:hAnsi="Times New Roman" w:cs="Times New Roman"/>
      <w:b/>
      <w:bCs/>
      <w:spacing w:val="80"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0F0993"/>
    <w:pPr>
      <w:shd w:val="clear" w:color="auto" w:fill="FFFFFF"/>
      <w:autoSpaceDE/>
      <w:autoSpaceDN/>
      <w:adjustRightInd/>
      <w:spacing w:line="0" w:lineRule="atLeast"/>
      <w:jc w:val="center"/>
      <w:outlineLvl w:val="0"/>
    </w:pPr>
    <w:rPr>
      <w:rFonts w:eastAsia="Times New Roman"/>
      <w:b/>
      <w:bCs/>
      <w:spacing w:val="80"/>
      <w:sz w:val="34"/>
      <w:szCs w:val="34"/>
      <w:lang w:eastAsia="en-US"/>
    </w:rPr>
  </w:style>
  <w:style w:type="character" w:customStyle="1" w:styleId="212pt">
    <w:name w:val="Основной текст (2) + 12 pt;Полужирный"/>
    <w:basedOn w:val="20"/>
    <w:rsid w:val="00155636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349D5"/>
    <w:pPr>
      <w:autoSpaceDE/>
      <w:autoSpaceDN/>
      <w:adjustRightInd/>
    </w:pPr>
    <w:rPr>
      <w:rFonts w:ascii="Tahoma" w:eastAsia="Microsoft Sans Serif" w:hAnsi="Tahoma" w:cs="Tahoma"/>
      <w:color w:val="000000"/>
      <w:sz w:val="16"/>
      <w:szCs w:val="16"/>
      <w:lang w:bidi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3349D5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0B19E-EC8E-4DE6-9FF3-544F03EC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KhristoforovaNA</cp:lastModifiedBy>
  <cp:revision>241</cp:revision>
  <cp:lastPrinted>2022-04-27T07:07:00Z</cp:lastPrinted>
  <dcterms:created xsi:type="dcterms:W3CDTF">2016-04-29T01:40:00Z</dcterms:created>
  <dcterms:modified xsi:type="dcterms:W3CDTF">2022-06-27T03:55:00Z</dcterms:modified>
</cp:coreProperties>
</file>