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pPr w:leftFromText="180" w:rightFromText="180" w:horzAnchor="margin" w:tblpY="-600"/>
        <w:tblW w:w="98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1"/>
        <w:gridCol w:w="2059"/>
        <w:gridCol w:w="6033"/>
      </w:tblGrid>
      <w:tr w:rsidR="00566C08" w14:paraId="180D1270" w14:textId="77777777" w:rsidTr="002E21C5">
        <w:trPr>
          <w:trHeight w:val="1843"/>
        </w:trPr>
        <w:tc>
          <w:tcPr>
            <w:tcW w:w="1731" w:type="dxa"/>
          </w:tcPr>
          <w:p w14:paraId="44167066" w14:textId="77777777" w:rsidR="00566C08" w:rsidRDefault="00BF6A92" w:rsidP="002E21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D7ECCEE" wp14:editId="24889750">
                      <wp:simplePos x="0" y="0"/>
                      <wp:positionH relativeFrom="column">
                        <wp:posOffset>154940</wp:posOffset>
                      </wp:positionH>
                      <wp:positionV relativeFrom="paragraph">
                        <wp:posOffset>1256665</wp:posOffset>
                      </wp:positionV>
                      <wp:extent cx="5972175" cy="635"/>
                      <wp:effectExtent l="0" t="19050" r="9525" b="18415"/>
                      <wp:wrapNone/>
                      <wp:docPr id="6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597217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71E3C6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" o:spid="_x0000_s1026" type="#_x0000_t32" style="position:absolute;margin-left:12.2pt;margin-top:98.95pt;width:470.2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0;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" strokecolor="black [3213]" strokeweight="3pt">
                      <o:lock v:ext="edit" shapetype="f"/>
                    </v:shape>
                  </w:pict>
                </mc:Fallback>
              </mc:AlternateContent>
            </w:r>
            <w:r w:rsidR="00566C08" w:rsidRPr="00F843A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27218B2A" wp14:editId="4CE49F73">
                  <wp:extent cx="914400" cy="1073544"/>
                  <wp:effectExtent l="0" t="0" r="0" b="0"/>
                  <wp:docPr id="1" name="Рисунок 0" descr="ГЕРБ РОССТАТА -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 РОССТАТА - копия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6893" cy="1088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59" w:type="dxa"/>
          </w:tcPr>
          <w:p w14:paraId="2BE2E34E" w14:textId="77777777" w:rsidR="00566C08" w:rsidRDefault="00566C08" w:rsidP="002E21C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 wp14:anchorId="79C5ECC5" wp14:editId="39193448">
                  <wp:extent cx="1181686" cy="1181686"/>
                  <wp:effectExtent l="0" t="0" r="0" b="0"/>
                  <wp:docPr id="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681" cy="1189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33" w:type="dxa"/>
          </w:tcPr>
          <w:p w14:paraId="3A36F08B" w14:textId="77777777" w:rsidR="00566C08" w:rsidRPr="00365767" w:rsidRDefault="00566C08" w:rsidP="00E61E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5767">
              <w:rPr>
                <w:rFonts w:ascii="Times New Roman" w:hAnsi="Times New Roman" w:cs="Times New Roman"/>
                <w:b/>
              </w:rPr>
              <w:t>Территориальный орган</w:t>
            </w:r>
          </w:p>
          <w:p w14:paraId="68B6C9BA" w14:textId="77777777" w:rsidR="00566C08" w:rsidRPr="00365767" w:rsidRDefault="00566C08" w:rsidP="00E61E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5767">
              <w:rPr>
                <w:rFonts w:ascii="Times New Roman" w:hAnsi="Times New Roman" w:cs="Times New Roman"/>
                <w:b/>
              </w:rPr>
              <w:t>Федеральной службы государственной статистики</w:t>
            </w:r>
          </w:p>
          <w:p w14:paraId="4765DE7A" w14:textId="77777777" w:rsidR="00566C08" w:rsidRPr="00365767" w:rsidRDefault="00566C08" w:rsidP="00E61E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5767">
              <w:rPr>
                <w:rFonts w:ascii="Times New Roman" w:hAnsi="Times New Roman" w:cs="Times New Roman"/>
                <w:b/>
              </w:rPr>
              <w:t>по Республике Саха (Якутия)</w:t>
            </w:r>
          </w:p>
          <w:p w14:paraId="2A14DC77" w14:textId="77777777" w:rsidR="00566C08" w:rsidRPr="00365767" w:rsidRDefault="00566C08" w:rsidP="00E61E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7D5A9B84" w14:textId="60CB7B63" w:rsidR="00566C08" w:rsidRPr="00F7201F" w:rsidRDefault="00566C08" w:rsidP="00ED1F83">
            <w:pPr>
              <w:spacing w:line="240" w:lineRule="auto"/>
              <w:ind w:right="-32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767">
              <w:rPr>
                <w:rFonts w:ascii="Times New Roman" w:hAnsi="Times New Roman" w:cs="Times New Roman"/>
                <w:b/>
              </w:rPr>
              <w:t>Пресс-релиз</w:t>
            </w:r>
            <w:r w:rsidR="005E13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4889135A" w14:textId="77777777" w:rsidR="00566C08" w:rsidRDefault="00566C08" w:rsidP="00566C08">
      <w:pPr>
        <w:spacing w:after="0" w:line="240" w:lineRule="auto"/>
        <w:outlineLvl w:val="0"/>
        <w:rPr>
          <w:rFonts w:ascii="Helvetica" w:eastAsia="Times New Roman" w:hAnsi="Helvetica" w:cs="Helvetica"/>
          <w:b/>
          <w:bCs/>
          <w:color w:val="0E2D47"/>
          <w:kern w:val="36"/>
          <w:sz w:val="28"/>
          <w:szCs w:val="28"/>
        </w:rPr>
      </w:pPr>
    </w:p>
    <w:p w14:paraId="44177188" w14:textId="4D586ECF" w:rsidR="005A1FEA" w:rsidRPr="005A1FEA" w:rsidRDefault="005A1FEA" w:rsidP="005A1FE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A1FEA">
        <w:rPr>
          <w:rFonts w:ascii="Times New Roman" w:eastAsia="Times New Roman" w:hAnsi="Times New Roman" w:cs="Times New Roman"/>
          <w:sz w:val="18"/>
          <w:szCs w:val="18"/>
        </w:rPr>
        <w:t>г., Якутск, ул. Орджоникидзе, дом 27</w:t>
      </w:r>
      <w:r w:rsidRPr="005A1FEA">
        <w:rPr>
          <w:rFonts w:ascii="Times New Roman" w:eastAsia="Times New Roman" w:hAnsi="Times New Roman" w:cs="Times New Roman"/>
          <w:sz w:val="18"/>
          <w:szCs w:val="18"/>
        </w:rPr>
        <w:tab/>
      </w:r>
      <w:r w:rsidRPr="005A1FEA">
        <w:rPr>
          <w:rFonts w:ascii="Times New Roman" w:eastAsia="Times New Roman" w:hAnsi="Times New Roman" w:cs="Times New Roman"/>
          <w:sz w:val="18"/>
          <w:szCs w:val="18"/>
        </w:rPr>
        <w:tab/>
      </w:r>
      <w:r w:rsidRPr="005A1FEA">
        <w:rPr>
          <w:rFonts w:ascii="Times New Roman" w:eastAsia="Times New Roman" w:hAnsi="Times New Roman" w:cs="Times New Roman"/>
          <w:sz w:val="18"/>
          <w:szCs w:val="18"/>
        </w:rPr>
        <w:tab/>
      </w:r>
      <w:r w:rsidRPr="005A1FEA">
        <w:rPr>
          <w:rFonts w:ascii="Times New Roman" w:eastAsia="Times New Roman" w:hAnsi="Times New Roman" w:cs="Times New Roman"/>
          <w:sz w:val="18"/>
          <w:szCs w:val="18"/>
        </w:rPr>
        <w:tab/>
      </w:r>
      <w:r w:rsidRPr="005A1FEA">
        <w:rPr>
          <w:rFonts w:ascii="Times New Roman" w:eastAsia="Times New Roman" w:hAnsi="Times New Roman" w:cs="Times New Roman"/>
          <w:sz w:val="18"/>
          <w:szCs w:val="18"/>
        </w:rPr>
        <w:tab/>
      </w:r>
      <w:r w:rsidRPr="005A1FEA">
        <w:rPr>
          <w:rFonts w:ascii="Times New Roman" w:eastAsia="Times New Roman" w:hAnsi="Times New Roman" w:cs="Times New Roman"/>
          <w:sz w:val="18"/>
          <w:szCs w:val="18"/>
        </w:rPr>
        <w:tab/>
      </w:r>
      <w:r w:rsidRPr="005A1FEA">
        <w:rPr>
          <w:rFonts w:ascii="Times New Roman" w:eastAsia="Times New Roman" w:hAnsi="Times New Roman" w:cs="Times New Roman"/>
          <w:sz w:val="18"/>
          <w:szCs w:val="18"/>
        </w:rPr>
        <w:tab/>
      </w:r>
      <w:r w:rsidRPr="005A1FEA"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</w:t>
      </w:r>
      <w:r w:rsidR="00434B0D">
        <w:rPr>
          <w:rFonts w:ascii="Times New Roman" w:eastAsia="Times New Roman" w:hAnsi="Times New Roman" w:cs="Times New Roman"/>
          <w:b/>
          <w:sz w:val="20"/>
          <w:szCs w:val="20"/>
        </w:rPr>
        <w:t>09</w:t>
      </w:r>
      <w:r w:rsidR="00853A62">
        <w:rPr>
          <w:rFonts w:ascii="Times New Roman" w:eastAsia="Times New Roman" w:hAnsi="Times New Roman" w:cs="Times New Roman"/>
          <w:b/>
          <w:sz w:val="20"/>
          <w:szCs w:val="20"/>
        </w:rPr>
        <w:t>.10</w:t>
      </w:r>
      <w:r w:rsidR="00272DB9">
        <w:rPr>
          <w:rFonts w:ascii="Times New Roman" w:eastAsia="Times New Roman" w:hAnsi="Times New Roman" w:cs="Times New Roman"/>
          <w:b/>
          <w:sz w:val="20"/>
          <w:szCs w:val="20"/>
        </w:rPr>
        <w:t>.2023</w:t>
      </w:r>
    </w:p>
    <w:p w14:paraId="487C46FF" w14:textId="21789548" w:rsidR="009E07BA" w:rsidRDefault="005A1FEA" w:rsidP="005A1FE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A1FEA">
        <w:rPr>
          <w:rFonts w:ascii="Times New Roman" w:eastAsia="Times New Roman" w:hAnsi="Times New Roman" w:cs="Times New Roman"/>
          <w:sz w:val="18"/>
          <w:szCs w:val="18"/>
        </w:rPr>
        <w:t xml:space="preserve">Тел.: </w:t>
      </w:r>
      <w:r w:rsidR="00853A62">
        <w:rPr>
          <w:rFonts w:ascii="Times New Roman" w:eastAsia="Times New Roman" w:hAnsi="Times New Roman" w:cs="Times New Roman"/>
          <w:sz w:val="18"/>
          <w:szCs w:val="18"/>
        </w:rPr>
        <w:t>+7 (4112) 42-33-78</w:t>
      </w:r>
    </w:p>
    <w:p w14:paraId="526B3EBB" w14:textId="447B47BF" w:rsidR="005A1FEA" w:rsidRPr="005A1FEA" w:rsidRDefault="005A1FEA" w:rsidP="005A1FE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A1FEA">
        <w:rPr>
          <w:rFonts w:ascii="Times New Roman" w:eastAsia="Times New Roman" w:hAnsi="Times New Roman" w:cs="Times New Roman"/>
          <w:sz w:val="18"/>
          <w:szCs w:val="18"/>
        </w:rPr>
        <w:t xml:space="preserve">Сайт: </w:t>
      </w:r>
      <w:r w:rsidRPr="005A1FEA">
        <w:rPr>
          <w:rFonts w:ascii="Times New Roman" w:eastAsia="Times New Roman" w:hAnsi="Times New Roman" w:cs="Times New Roman"/>
          <w:sz w:val="16"/>
          <w:szCs w:val="16"/>
        </w:rPr>
        <w:t>(</w:t>
      </w:r>
      <w:hyperlink r:id="rId9" w:history="1">
        <w:r w:rsidRPr="005A1FEA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val="en-US"/>
          </w:rPr>
          <w:t>http</w:t>
        </w:r>
        <w:r w:rsidRPr="005A1FEA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</w:rPr>
          <w:t>://14.</w:t>
        </w:r>
        <w:r w:rsidRPr="005A1FEA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val="en-US"/>
          </w:rPr>
          <w:t>rosstat</w:t>
        </w:r>
        <w:r w:rsidRPr="005A1FEA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</w:rPr>
          <w:t>.</w:t>
        </w:r>
        <w:r w:rsidRPr="005A1FEA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val="en-US"/>
          </w:rPr>
          <w:t>gov</w:t>
        </w:r>
        <w:r w:rsidRPr="005A1FEA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</w:rPr>
          <w:t>.</w:t>
        </w:r>
        <w:r w:rsidRPr="005A1FEA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val="en-US"/>
          </w:rPr>
          <w:t>ru</w:t>
        </w:r>
      </w:hyperlink>
      <w:r w:rsidRPr="005A1FEA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</w:rPr>
        <w:t>)</w:t>
      </w:r>
    </w:p>
    <w:p w14:paraId="77525AFB" w14:textId="77777777" w:rsidR="005A1FEA" w:rsidRPr="005A1FEA" w:rsidRDefault="005A1FEA" w:rsidP="005A1FEA">
      <w:pPr>
        <w:spacing w:after="0" w:line="240" w:lineRule="auto"/>
        <w:outlineLvl w:val="0"/>
        <w:rPr>
          <w:rFonts w:ascii="Times New Roman" w:eastAsia="Times New Roman" w:hAnsi="Times New Roman" w:cs="Times New Roman"/>
          <w:noProof/>
          <w:sz w:val="18"/>
          <w:szCs w:val="18"/>
        </w:rPr>
      </w:pPr>
      <w:r w:rsidRPr="005A1FEA">
        <w:rPr>
          <w:rFonts w:ascii="Times New Roman" w:eastAsia="Times New Roman" w:hAnsi="Times New Roman" w:cs="Times New Roman"/>
          <w:noProof/>
          <w:sz w:val="18"/>
          <w:szCs w:val="18"/>
          <w:lang w:val="en-US"/>
        </w:rPr>
        <w:t>vk</w:t>
      </w:r>
      <w:r w:rsidRPr="005A1FEA">
        <w:rPr>
          <w:rFonts w:ascii="Times New Roman" w:eastAsia="Times New Roman" w:hAnsi="Times New Roman" w:cs="Times New Roman"/>
          <w:noProof/>
          <w:sz w:val="18"/>
          <w:szCs w:val="18"/>
        </w:rPr>
        <w:t>.</w:t>
      </w:r>
      <w:r w:rsidRPr="005A1FEA">
        <w:rPr>
          <w:rFonts w:ascii="Times New Roman" w:eastAsia="Times New Roman" w:hAnsi="Times New Roman" w:cs="Times New Roman"/>
          <w:noProof/>
          <w:sz w:val="18"/>
          <w:szCs w:val="18"/>
          <w:lang w:val="en-US"/>
        </w:rPr>
        <w:t>com</w:t>
      </w:r>
      <w:r w:rsidRPr="005A1FEA">
        <w:rPr>
          <w:rFonts w:ascii="Times New Roman" w:eastAsia="Times New Roman" w:hAnsi="Times New Roman" w:cs="Times New Roman"/>
          <w:noProof/>
          <w:sz w:val="18"/>
          <w:szCs w:val="18"/>
        </w:rPr>
        <w:t>/</w:t>
      </w:r>
      <w:r w:rsidRPr="005A1FEA">
        <w:rPr>
          <w:rFonts w:ascii="Times New Roman" w:eastAsia="Times New Roman" w:hAnsi="Times New Roman" w:cs="Times New Roman"/>
          <w:noProof/>
          <w:sz w:val="18"/>
          <w:szCs w:val="18"/>
          <w:lang w:val="en-US"/>
        </w:rPr>
        <w:t>sakhastat</w:t>
      </w:r>
    </w:p>
    <w:p w14:paraId="2D79413A" w14:textId="77777777" w:rsidR="005A1FEA" w:rsidRPr="005A1FEA" w:rsidRDefault="00987EC0" w:rsidP="005A1FEA">
      <w:pPr>
        <w:spacing w:after="0" w:line="240" w:lineRule="auto"/>
        <w:outlineLvl w:val="0"/>
        <w:rPr>
          <w:rFonts w:ascii="Times New Roman" w:eastAsia="Times New Roman" w:hAnsi="Times New Roman" w:cs="Times New Roman"/>
          <w:noProof/>
          <w:color w:val="000000"/>
          <w:sz w:val="18"/>
          <w:szCs w:val="18"/>
        </w:rPr>
      </w:pPr>
      <w:hyperlink r:id="rId10" w:history="1">
        <w:r w:rsidR="005A1FEA" w:rsidRPr="005A1FEA">
          <w:rPr>
            <w:rFonts w:ascii="Times New Roman" w:eastAsia="Times New Roman" w:hAnsi="Times New Roman" w:cs="Times New Roman"/>
            <w:noProof/>
            <w:color w:val="000000"/>
            <w:sz w:val="18"/>
            <w:szCs w:val="18"/>
            <w:u w:val="single"/>
            <w:lang w:val="en-US"/>
          </w:rPr>
          <w:t>https</w:t>
        </w:r>
        <w:r w:rsidR="005A1FEA" w:rsidRPr="005A1FEA">
          <w:rPr>
            <w:rFonts w:ascii="Times New Roman" w:eastAsia="Times New Roman" w:hAnsi="Times New Roman" w:cs="Times New Roman"/>
            <w:noProof/>
            <w:color w:val="000000"/>
            <w:sz w:val="18"/>
            <w:szCs w:val="18"/>
            <w:u w:val="single"/>
          </w:rPr>
          <w:t>://</w:t>
        </w:r>
        <w:r w:rsidR="005A1FEA" w:rsidRPr="005A1FEA">
          <w:rPr>
            <w:rFonts w:ascii="Times New Roman" w:eastAsia="Times New Roman" w:hAnsi="Times New Roman" w:cs="Times New Roman"/>
            <w:noProof/>
            <w:color w:val="000000"/>
            <w:sz w:val="18"/>
            <w:szCs w:val="18"/>
            <w:u w:val="single"/>
            <w:lang w:val="en-US"/>
          </w:rPr>
          <w:t>t</w:t>
        </w:r>
        <w:r w:rsidR="005A1FEA" w:rsidRPr="005A1FEA">
          <w:rPr>
            <w:rFonts w:ascii="Times New Roman" w:eastAsia="Times New Roman" w:hAnsi="Times New Roman" w:cs="Times New Roman"/>
            <w:noProof/>
            <w:color w:val="000000"/>
            <w:sz w:val="18"/>
            <w:szCs w:val="18"/>
            <w:u w:val="single"/>
          </w:rPr>
          <w:t>.</w:t>
        </w:r>
        <w:r w:rsidR="005A1FEA" w:rsidRPr="005A1FEA">
          <w:rPr>
            <w:rFonts w:ascii="Times New Roman" w:eastAsia="Times New Roman" w:hAnsi="Times New Roman" w:cs="Times New Roman"/>
            <w:noProof/>
            <w:color w:val="000000"/>
            <w:sz w:val="18"/>
            <w:szCs w:val="18"/>
            <w:u w:val="single"/>
            <w:lang w:val="en-US"/>
          </w:rPr>
          <w:t>me</w:t>
        </w:r>
        <w:r w:rsidR="005A1FEA" w:rsidRPr="005A1FEA">
          <w:rPr>
            <w:rFonts w:ascii="Times New Roman" w:eastAsia="Times New Roman" w:hAnsi="Times New Roman" w:cs="Times New Roman"/>
            <w:noProof/>
            <w:color w:val="000000"/>
            <w:sz w:val="18"/>
            <w:szCs w:val="18"/>
            <w:u w:val="single"/>
          </w:rPr>
          <w:t>/</w:t>
        </w:r>
        <w:r w:rsidR="005A1FEA" w:rsidRPr="005A1FEA">
          <w:rPr>
            <w:rFonts w:ascii="Times New Roman" w:eastAsia="Times New Roman" w:hAnsi="Times New Roman" w:cs="Times New Roman"/>
            <w:noProof/>
            <w:color w:val="000000"/>
            <w:sz w:val="18"/>
            <w:szCs w:val="18"/>
            <w:u w:val="single"/>
            <w:lang w:val="en-US"/>
          </w:rPr>
          <w:t>statinfoykt</w:t>
        </w:r>
      </w:hyperlink>
    </w:p>
    <w:p w14:paraId="1EC04E1C" w14:textId="77777777" w:rsidR="00566C08" w:rsidRDefault="00566C08" w:rsidP="0069207C">
      <w:pPr>
        <w:pStyle w:val="Default"/>
        <w:jc w:val="center"/>
        <w:rPr>
          <w:b/>
          <w:bCs/>
          <w:sz w:val="28"/>
          <w:szCs w:val="28"/>
        </w:rPr>
      </w:pPr>
    </w:p>
    <w:p w14:paraId="52814DEE" w14:textId="77777777" w:rsidR="00566C08" w:rsidRDefault="00566C08" w:rsidP="0069207C">
      <w:pPr>
        <w:pStyle w:val="Default"/>
        <w:jc w:val="center"/>
        <w:rPr>
          <w:b/>
          <w:bCs/>
          <w:sz w:val="28"/>
          <w:szCs w:val="28"/>
        </w:rPr>
      </w:pPr>
    </w:p>
    <w:p w14:paraId="48723D05" w14:textId="32142D09" w:rsidR="00272DB9" w:rsidRPr="00372F6D" w:rsidRDefault="00272DB9" w:rsidP="00272DB9">
      <w:pPr>
        <w:spacing w:after="0"/>
        <w:ind w:right="56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72D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Саха(Якутия)стат </w:t>
      </w:r>
      <w:r w:rsidR="000E52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продолжает </w:t>
      </w:r>
      <w:r w:rsidR="00B53D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выборочн</w:t>
      </w:r>
      <w:r w:rsidR="000E52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ое</w:t>
      </w:r>
      <w:r w:rsidR="00B53D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наблюдени</w:t>
      </w:r>
      <w:r w:rsidR="000E52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="00B53D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по вопросам использования населением информационных технологий и ИКТ</w:t>
      </w:r>
      <w:r w:rsidR="000D2410" w:rsidRPr="00372F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5DC16232" w14:textId="77777777" w:rsidR="00272DB9" w:rsidRPr="00272DB9" w:rsidRDefault="00272DB9" w:rsidP="00272DB9">
      <w:pPr>
        <w:spacing w:after="0"/>
        <w:ind w:right="566"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948E428" w14:textId="39672809" w:rsidR="00272DB9" w:rsidRPr="00272DB9" w:rsidRDefault="00272DB9" w:rsidP="00272DB9">
      <w:pPr>
        <w:spacing w:after="0"/>
        <w:ind w:right="566"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272D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С </w:t>
      </w:r>
      <w:r w:rsidR="00B53D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16 по 22 октября</w:t>
      </w:r>
      <w:r w:rsidRPr="00272D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2023 года Саха(Якутия)стат пров</w:t>
      </w:r>
      <w:r w:rsidR="000D241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одит</w:t>
      </w:r>
      <w:r w:rsidRPr="00272D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B722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ежегодный </w:t>
      </w:r>
      <w:r w:rsidR="00B53D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опрос населения</w:t>
      </w:r>
      <w:r w:rsidR="00B722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B53D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по выборочному федеральному статистическому наблюдению по вопросам использования информационных технологий и информационно-телекоммуникационных сетей (далее – обследование ИКТ), </w:t>
      </w:r>
      <w:r w:rsidRPr="00272D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 целью формирования официальной статистической информации о наличии и использовании населением информационных технологий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272D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 ИКТ, мобильных телефонов, персональных компьютеров, сети «Интернет» для заказа товаров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B53D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                  </w:t>
      </w:r>
      <w:r w:rsidRPr="00272D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 услуг, получении государственных</w:t>
      </w:r>
      <w:r w:rsidR="00B53D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272D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 муниципальных услуг в электронной форме и влиянии информационных технологий</w:t>
      </w:r>
      <w:r w:rsidR="00B53D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272D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и информационно-телекоммуникационных сетей на жизнь населения.  </w:t>
      </w:r>
      <w:r w:rsidR="000D2410" w:rsidRPr="000D241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Все данные, полученные</w:t>
      </w:r>
      <w:r w:rsidR="000D241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0D2410" w:rsidRPr="000D241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от респондентов</w:t>
      </w:r>
      <w:r w:rsidR="000D241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="00C560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используются</w:t>
      </w:r>
      <w:r w:rsidR="000D2410" w:rsidRPr="000D241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только для оценки результатов реализации государственн</w:t>
      </w:r>
      <w:r w:rsidR="000D241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ых программ Российской Федерации.</w:t>
      </w:r>
    </w:p>
    <w:p w14:paraId="31AC8001" w14:textId="5EE1034F" w:rsidR="00272DB9" w:rsidRPr="00272DB9" w:rsidRDefault="00272DB9" w:rsidP="00272DB9">
      <w:pPr>
        <w:spacing w:after="0"/>
        <w:ind w:right="566"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272D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  </w:t>
      </w:r>
    </w:p>
    <w:p w14:paraId="41B76BE6" w14:textId="27AB04BF" w:rsidR="00272DB9" w:rsidRPr="00272DB9" w:rsidRDefault="00B7226C" w:rsidP="00272DB9">
      <w:pPr>
        <w:spacing w:after="0"/>
        <w:ind w:right="566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C560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сентябр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C560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72DB9" w:rsidRPr="00272D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2023 года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Саха(Якутия)стат начал</w:t>
      </w:r>
      <w:r w:rsidR="00272DB9" w:rsidRPr="00272D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ежегодное обследование </w:t>
      </w:r>
      <w:r w:rsidR="00B53D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выборочному </w:t>
      </w:r>
      <w:r w:rsidR="00B53D3D" w:rsidRPr="00B53D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федеральному статистическому наблюдению по вопросам использования населением информационных технологий и </w:t>
      </w:r>
      <w:r w:rsidR="00B53D3D">
        <w:rPr>
          <w:rFonts w:ascii="Times New Roman" w:eastAsia="Times New Roman" w:hAnsi="Times New Roman" w:cs="Times New Roman"/>
          <w:color w:val="000000"/>
          <w:sz w:val="24"/>
          <w:szCs w:val="24"/>
        </w:rPr>
        <w:t>ИКТ</w:t>
      </w:r>
      <w:r w:rsidR="00272DB9" w:rsidRPr="00272DB9">
        <w:rPr>
          <w:rFonts w:ascii="Times New Roman" w:eastAsia="Times New Roman" w:hAnsi="Times New Roman" w:cs="Times New Roman"/>
          <w:color w:val="000000"/>
          <w:sz w:val="24"/>
          <w:szCs w:val="24"/>
        </w:rPr>
        <w:t>. Цель наблюдения - формирование официальной статистической информации о наличии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72DB9" w:rsidRPr="00272DB9">
        <w:rPr>
          <w:rFonts w:ascii="Times New Roman" w:eastAsia="Times New Roman" w:hAnsi="Times New Roman" w:cs="Times New Roman"/>
          <w:color w:val="000000"/>
          <w:sz w:val="24"/>
          <w:szCs w:val="24"/>
        </w:rPr>
        <w:t>и использовании населением информационных технологий</w:t>
      </w:r>
      <w:r w:rsidR="00B53D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72DB9" w:rsidRPr="00272DB9">
        <w:rPr>
          <w:rFonts w:ascii="Times New Roman" w:eastAsia="Times New Roman" w:hAnsi="Times New Roman" w:cs="Times New Roman"/>
          <w:color w:val="000000"/>
          <w:sz w:val="24"/>
          <w:szCs w:val="24"/>
        </w:rPr>
        <w:t>и информационно-телекоммуникационных сетей, мобильных телефонов, персональных компьютеров, сети «Интернет» для заказа товаров и услуг, получении государственных</w:t>
      </w:r>
      <w:r w:rsidR="00B53D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72DB9" w:rsidRPr="00272DB9">
        <w:rPr>
          <w:rFonts w:ascii="Times New Roman" w:eastAsia="Times New Roman" w:hAnsi="Times New Roman" w:cs="Times New Roman"/>
          <w:color w:val="000000"/>
          <w:sz w:val="24"/>
          <w:szCs w:val="24"/>
        </w:rPr>
        <w:t>и муниципальных услуг в электронной форме и влиянии информационных технологий</w:t>
      </w:r>
      <w:r w:rsidR="00B53D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72DB9" w:rsidRPr="00272DB9">
        <w:rPr>
          <w:rFonts w:ascii="Times New Roman" w:eastAsia="Times New Roman" w:hAnsi="Times New Roman" w:cs="Times New Roman"/>
          <w:color w:val="000000"/>
          <w:sz w:val="24"/>
          <w:szCs w:val="24"/>
        </w:rPr>
        <w:t>и информационно-телекоммуникационных сетей на жизнь населения.</w:t>
      </w:r>
    </w:p>
    <w:p w14:paraId="34B31F9C" w14:textId="7FD76BB7" w:rsidR="00272DB9" w:rsidRPr="00272DB9" w:rsidRDefault="00272DB9" w:rsidP="00B7226C">
      <w:pPr>
        <w:spacing w:after="0"/>
        <w:ind w:right="566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Hlk145932401"/>
      <w:r w:rsidRPr="00C56088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272D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</w:t>
      </w:r>
      <w:r w:rsidR="00B53D3D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272D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</w:t>
      </w:r>
      <w:r w:rsidR="00B53D3D">
        <w:rPr>
          <w:rFonts w:ascii="Times New Roman" w:eastAsia="Times New Roman" w:hAnsi="Times New Roman" w:cs="Times New Roman"/>
          <w:color w:val="000000"/>
          <w:sz w:val="24"/>
          <w:szCs w:val="24"/>
        </w:rPr>
        <w:t>22</w:t>
      </w:r>
      <w:r w:rsidRPr="00272D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53D3D">
        <w:rPr>
          <w:rFonts w:ascii="Times New Roman" w:eastAsia="Times New Roman" w:hAnsi="Times New Roman" w:cs="Times New Roman"/>
          <w:color w:val="000000"/>
          <w:sz w:val="24"/>
          <w:szCs w:val="24"/>
        </w:rPr>
        <w:t>октября</w:t>
      </w:r>
      <w:r w:rsidRPr="00272D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2023 года </w:t>
      </w:r>
      <w:r w:rsidR="00C560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обследованию подлежат </w:t>
      </w:r>
      <w:bookmarkEnd w:id="0"/>
      <w:r w:rsidRPr="00272DB9">
        <w:rPr>
          <w:rFonts w:ascii="Times New Roman" w:eastAsia="Times New Roman" w:hAnsi="Times New Roman" w:cs="Times New Roman"/>
          <w:color w:val="000000"/>
          <w:sz w:val="24"/>
          <w:szCs w:val="24"/>
        </w:rPr>
        <w:t>656 респондентов на 11 участках наблюдения</w:t>
      </w:r>
      <w:r w:rsidR="00B722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272DB9">
        <w:rPr>
          <w:rFonts w:ascii="Times New Roman" w:eastAsia="Times New Roman" w:hAnsi="Times New Roman" w:cs="Times New Roman"/>
          <w:color w:val="000000"/>
          <w:sz w:val="24"/>
          <w:szCs w:val="24"/>
        </w:rPr>
        <w:t>в том числе: г. Якутск,</w:t>
      </w:r>
      <w:r w:rsidR="00C560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72D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B53D3D">
        <w:rPr>
          <w:rFonts w:ascii="Times New Roman" w:eastAsia="Times New Roman" w:hAnsi="Times New Roman" w:cs="Times New Roman"/>
          <w:color w:val="000000"/>
          <w:sz w:val="24"/>
          <w:szCs w:val="24"/>
        </w:rPr>
        <w:t>Томмот Алданского</w:t>
      </w:r>
      <w:r w:rsidRPr="00272DB9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B722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53D3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272DB9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B53D3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272D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B53D3D">
        <w:rPr>
          <w:rFonts w:ascii="Times New Roman" w:eastAsia="Times New Roman" w:hAnsi="Times New Roman" w:cs="Times New Roman"/>
          <w:color w:val="000000"/>
          <w:sz w:val="24"/>
          <w:szCs w:val="24"/>
        </w:rPr>
        <w:t>Чокурдах Аллаиховского</w:t>
      </w:r>
      <w:r w:rsidRPr="00272D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B722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</w:t>
      </w:r>
      <w:r w:rsidR="00B53D3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272DB9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B53D3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272D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B53D3D">
        <w:rPr>
          <w:rFonts w:ascii="Times New Roman" w:eastAsia="Times New Roman" w:hAnsi="Times New Roman" w:cs="Times New Roman"/>
          <w:color w:val="000000"/>
          <w:sz w:val="24"/>
          <w:szCs w:val="24"/>
        </w:rPr>
        <w:t>Светлый Мирнинского</w:t>
      </w:r>
      <w:r w:rsidRPr="00272DB9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C560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72D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B53D3D">
        <w:rPr>
          <w:rFonts w:ascii="Times New Roman" w:eastAsia="Times New Roman" w:hAnsi="Times New Roman" w:cs="Times New Roman"/>
          <w:color w:val="000000"/>
          <w:sz w:val="24"/>
          <w:szCs w:val="24"/>
        </w:rPr>
        <w:t>Олекминск Олекминского</w:t>
      </w:r>
      <w:r w:rsidRPr="00272DB9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B722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53D3D">
        <w:rPr>
          <w:rFonts w:ascii="Times New Roman" w:eastAsia="Times New Roman" w:hAnsi="Times New Roman" w:cs="Times New Roman"/>
          <w:color w:val="000000"/>
          <w:sz w:val="24"/>
          <w:szCs w:val="24"/>
        </w:rPr>
        <w:t>с. Большой Нимныр Алданского</w:t>
      </w:r>
      <w:r w:rsidRPr="00272DB9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B722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</w:t>
      </w:r>
      <w:r w:rsidRPr="00272D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с. </w:t>
      </w:r>
      <w:r w:rsidR="00B53D3D">
        <w:rPr>
          <w:rFonts w:ascii="Times New Roman" w:eastAsia="Times New Roman" w:hAnsi="Times New Roman" w:cs="Times New Roman"/>
          <w:color w:val="000000"/>
          <w:sz w:val="24"/>
          <w:szCs w:val="24"/>
        </w:rPr>
        <w:t>Верхневилюйск Верхневилюйского</w:t>
      </w:r>
      <w:r w:rsidRPr="00272D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с. </w:t>
      </w:r>
      <w:r w:rsidR="00B53D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Верхнеколымск </w:t>
      </w:r>
      <w:r w:rsidR="000F25E5">
        <w:rPr>
          <w:rFonts w:ascii="Times New Roman" w:eastAsia="Times New Roman" w:hAnsi="Times New Roman" w:cs="Times New Roman"/>
          <w:color w:val="000000"/>
          <w:sz w:val="24"/>
          <w:szCs w:val="24"/>
        </w:rPr>
        <w:t>Верхнеколымского</w:t>
      </w:r>
      <w:r w:rsidRPr="00272DB9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72D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с. </w:t>
      </w:r>
      <w:r w:rsidR="000F25E5">
        <w:rPr>
          <w:rFonts w:ascii="Times New Roman" w:eastAsia="Times New Roman" w:hAnsi="Times New Roman" w:cs="Times New Roman"/>
          <w:color w:val="000000"/>
          <w:sz w:val="24"/>
          <w:szCs w:val="24"/>
        </w:rPr>
        <w:t>Тюнгюлю Мегино-Кангаласского</w:t>
      </w:r>
      <w:r w:rsidRPr="00272D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с. </w:t>
      </w:r>
      <w:r w:rsidR="000F25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Черкёх Таттинского </w:t>
      </w:r>
      <w:r w:rsidRPr="00272DB9">
        <w:rPr>
          <w:rFonts w:ascii="Times New Roman" w:eastAsia="Times New Roman" w:hAnsi="Times New Roman" w:cs="Times New Roman"/>
          <w:color w:val="000000"/>
          <w:sz w:val="24"/>
          <w:szCs w:val="24"/>
        </w:rPr>
        <w:t>районов.</w:t>
      </w:r>
      <w:r w:rsidR="00B722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Ранее</w:t>
      </w:r>
      <w:r w:rsidR="0019568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B722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18 по 24 сентября текущего года</w:t>
      </w:r>
      <w:r w:rsidR="0019568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B722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было опрошено население в г. Якутске, Вилюйском, Нерюнгринском, Нюрбинском, Среднеколымском, Томпонском, Вилюйском, Намском, Олекминском, Оленекском </w:t>
      </w:r>
      <w:r w:rsidR="00E764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</w:t>
      </w:r>
      <w:r w:rsidR="00B722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Чурапчинском районах.  </w:t>
      </w:r>
    </w:p>
    <w:p w14:paraId="56D08155" w14:textId="5EE3E86A" w:rsidR="00272DB9" w:rsidRPr="00272DB9" w:rsidRDefault="000F25E5" w:rsidP="00272DB9">
      <w:pPr>
        <w:spacing w:after="0"/>
        <w:ind w:right="566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Опросы</w:t>
      </w:r>
      <w:r w:rsidR="00272DB9" w:rsidRPr="00272D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7226C">
        <w:rPr>
          <w:rFonts w:ascii="Times New Roman" w:eastAsia="Times New Roman" w:hAnsi="Times New Roman" w:cs="Times New Roman"/>
          <w:color w:val="000000"/>
          <w:sz w:val="24"/>
          <w:szCs w:val="24"/>
        </w:rPr>
        <w:t>ведутся</w:t>
      </w:r>
      <w:r w:rsidR="00272DB9" w:rsidRPr="00272D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выборочным методом работниками Саха(Якутия)стата – интервьюерами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272DB9" w:rsidRPr="00272DB9">
        <w:rPr>
          <w:rFonts w:ascii="Times New Roman" w:eastAsia="Times New Roman" w:hAnsi="Times New Roman" w:cs="Times New Roman"/>
          <w:color w:val="000000"/>
          <w:sz w:val="24"/>
          <w:szCs w:val="24"/>
        </w:rPr>
        <w:t>Все данные, полученные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72DB9" w:rsidRPr="00272D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респондентов, являются конфиденциальными,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</w:t>
      </w:r>
      <w:r w:rsidR="00272DB9" w:rsidRPr="00272D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 подлежат распространению и будут использованы только для оценки результатов реализации </w:t>
      </w:r>
      <w:r w:rsidR="000D24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государственной программы Российской Федерации «Информационное </w:t>
      </w:r>
      <w:r w:rsidR="000D241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общество», Стратегии развития отрасли  </w:t>
      </w:r>
      <w:r w:rsidR="00272DB9" w:rsidRPr="00272D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информационных технологий в Российской Федерации на 2014-2020 годы и на перспективу до 2025 года, Стратегии развития информационного общества в Российской Федерации на 2017-2030 годы, Стратегии развития Арктической зоны Российской Федерации и обеспечения национальной безопасности </w:t>
      </w:r>
      <w:r w:rsidR="00853A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</w:t>
      </w:r>
      <w:r w:rsidR="00272DB9" w:rsidRPr="00272DB9">
        <w:rPr>
          <w:rFonts w:ascii="Times New Roman" w:eastAsia="Times New Roman" w:hAnsi="Times New Roman" w:cs="Times New Roman"/>
          <w:color w:val="000000"/>
          <w:sz w:val="24"/>
          <w:szCs w:val="24"/>
        </w:rPr>
        <w:t>на период до 2035 года.</w:t>
      </w:r>
    </w:p>
    <w:p w14:paraId="17FE75AB" w14:textId="2E116443" w:rsidR="00272DB9" w:rsidRPr="00272DB9" w:rsidRDefault="00272DB9" w:rsidP="00272DB9">
      <w:pPr>
        <w:spacing w:after="0"/>
        <w:ind w:right="566"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72D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Итоги </w:t>
      </w:r>
      <w:r w:rsidRPr="00272DB9">
        <w:rPr>
          <w:rFonts w:ascii="Times New Roman" w:eastAsia="Times New Roman" w:hAnsi="Times New Roman" w:cs="Times New Roman"/>
          <w:color w:val="000000"/>
          <w:sz w:val="24"/>
          <w:szCs w:val="24"/>
        </w:rPr>
        <w:t>в сводном виде</w:t>
      </w:r>
      <w:r w:rsidRPr="00272D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размещаются на официальном сайте по </w:t>
      </w:r>
      <w:hyperlink r:id="rId11" w:history="1">
        <w:r w:rsidRPr="00853A62">
          <w:rPr>
            <w:rStyle w:val="aa"/>
            <w:rFonts w:ascii="Times New Roman" w:eastAsia="Calibri" w:hAnsi="Times New Roman" w:cs="Times New Roman"/>
            <w:sz w:val="24"/>
            <w:szCs w:val="24"/>
            <w:lang w:eastAsia="en-US"/>
          </w:rPr>
          <w:t>ссылке</w:t>
        </w:r>
      </w:hyperlink>
      <w:r w:rsidRPr="00272D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</w:p>
    <w:p w14:paraId="17F4E828" w14:textId="5443B978" w:rsidR="00272DB9" w:rsidRDefault="00272DB9" w:rsidP="00272DB9">
      <w:pPr>
        <w:spacing w:after="0"/>
        <w:ind w:right="56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272DB9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Дополнительную информацию </w:t>
      </w:r>
      <w:r w:rsidR="00E76486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об обследовании Вы можете </w:t>
      </w:r>
      <w:r w:rsidRPr="00272DB9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получить у специалистов отдела статистики труда, образования, науки и инноваций по тел. </w:t>
      </w:r>
      <w:r w:rsidR="00853A62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+7 </w:t>
      </w:r>
      <w:r w:rsidRPr="00272DB9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(4112)</w:t>
      </w:r>
      <w:r w:rsidR="00853A62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272DB9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42-33-31, специалистов отдела организации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272DB9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и проведения переписей и обследований по тел. </w:t>
      </w:r>
      <w:r w:rsidR="00853A62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+7 </w:t>
      </w:r>
      <w:r w:rsidRPr="00272DB9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(4112)</w:t>
      </w:r>
      <w:r w:rsidR="00853A62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272DB9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42-00-52.</w:t>
      </w:r>
    </w:p>
    <w:p w14:paraId="04D9C81F" w14:textId="31DF0D2D" w:rsidR="00272DB9" w:rsidRDefault="00272DB9" w:rsidP="00272DB9">
      <w:pPr>
        <w:spacing w:after="0"/>
        <w:ind w:right="56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55094EDD" w14:textId="6123541E" w:rsidR="00272DB9" w:rsidRDefault="00272DB9" w:rsidP="00272DB9">
      <w:pPr>
        <w:spacing w:after="0"/>
        <w:ind w:right="56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235EE8F4" w14:textId="0B1B9B41" w:rsidR="00272DB9" w:rsidRDefault="00272DB9" w:rsidP="00272DB9">
      <w:pPr>
        <w:spacing w:after="0"/>
        <w:ind w:right="56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3D1FD272" w14:textId="08D94459" w:rsidR="00272DB9" w:rsidRDefault="00272DB9" w:rsidP="00272DB9">
      <w:pPr>
        <w:spacing w:after="0"/>
        <w:ind w:right="56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121FB126" w14:textId="64DBB5BA" w:rsidR="00272DB9" w:rsidRDefault="00272DB9" w:rsidP="00272DB9">
      <w:pPr>
        <w:spacing w:after="0"/>
        <w:ind w:right="56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5BD77FE1" w14:textId="7551B65F" w:rsidR="00272DB9" w:rsidRDefault="00272DB9" w:rsidP="00272DB9">
      <w:pPr>
        <w:spacing w:after="0"/>
        <w:ind w:right="56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5ACE6055" w14:textId="3A52869A" w:rsidR="00272DB9" w:rsidRDefault="00272DB9" w:rsidP="00272DB9">
      <w:pPr>
        <w:spacing w:after="0"/>
        <w:ind w:right="56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0B02A71A" w14:textId="7FD14C29" w:rsidR="00272DB9" w:rsidRDefault="00272DB9" w:rsidP="00272DB9">
      <w:pPr>
        <w:spacing w:after="0"/>
        <w:ind w:right="56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1B63B82F" w14:textId="5B9D9D24" w:rsidR="00272DB9" w:rsidRDefault="00272DB9" w:rsidP="00272DB9">
      <w:pPr>
        <w:spacing w:after="0"/>
        <w:ind w:right="56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48A26583" w14:textId="191D40F6" w:rsidR="00272DB9" w:rsidRDefault="00272DB9" w:rsidP="00272DB9">
      <w:pPr>
        <w:spacing w:after="0"/>
        <w:ind w:right="56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1251E633" w14:textId="6AF8FB48" w:rsidR="00272DB9" w:rsidRDefault="00272DB9" w:rsidP="00272DB9">
      <w:pPr>
        <w:spacing w:after="0"/>
        <w:ind w:right="56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6CCCE14E" w14:textId="0AEC59C3" w:rsidR="00272DB9" w:rsidRDefault="00272DB9" w:rsidP="00272DB9">
      <w:pPr>
        <w:spacing w:after="0"/>
        <w:ind w:right="56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283C3B06" w14:textId="29B11CF6" w:rsidR="00272DB9" w:rsidRDefault="00272DB9" w:rsidP="00272DB9">
      <w:pPr>
        <w:spacing w:after="0"/>
        <w:ind w:right="56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0AB0E3A9" w14:textId="3F1A7926" w:rsidR="00272DB9" w:rsidRDefault="00272DB9" w:rsidP="00272DB9">
      <w:pPr>
        <w:spacing w:after="0"/>
        <w:ind w:right="56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75A68DD4" w14:textId="119BF4DB" w:rsidR="00272DB9" w:rsidRDefault="00272DB9" w:rsidP="00272DB9">
      <w:pPr>
        <w:spacing w:after="0"/>
        <w:ind w:right="56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270D2C55" w14:textId="3F6A8A40" w:rsidR="00272DB9" w:rsidRDefault="00272DB9" w:rsidP="00272DB9">
      <w:pPr>
        <w:spacing w:after="0"/>
        <w:ind w:right="56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75469D20" w14:textId="3106D9B3" w:rsidR="00272DB9" w:rsidRDefault="00272DB9" w:rsidP="00272DB9">
      <w:pPr>
        <w:spacing w:after="0"/>
        <w:ind w:right="56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6EDA7247" w14:textId="4D5F0E38" w:rsidR="00272DB9" w:rsidRDefault="00272DB9" w:rsidP="00272DB9">
      <w:pPr>
        <w:spacing w:after="0"/>
        <w:ind w:right="56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2779457F" w14:textId="726BEC9B" w:rsidR="00272DB9" w:rsidRDefault="00272DB9" w:rsidP="00272DB9">
      <w:pPr>
        <w:spacing w:after="0"/>
        <w:ind w:right="56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6FF828BD" w14:textId="6D1C0707" w:rsidR="00272DB9" w:rsidRDefault="00272DB9" w:rsidP="00272DB9">
      <w:pPr>
        <w:spacing w:after="0"/>
        <w:ind w:right="56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67468F80" w14:textId="18FC1A5D" w:rsidR="00B7226C" w:rsidRDefault="00B7226C" w:rsidP="00272DB9">
      <w:pPr>
        <w:spacing w:after="0"/>
        <w:ind w:right="56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4193D03F" w14:textId="77777777" w:rsidR="00B7226C" w:rsidRDefault="00B7226C" w:rsidP="00272DB9">
      <w:pPr>
        <w:spacing w:after="0"/>
        <w:ind w:right="56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133A9C58" w14:textId="4A8CA074" w:rsidR="00272DB9" w:rsidRDefault="00272DB9" w:rsidP="00272DB9">
      <w:pPr>
        <w:spacing w:after="0"/>
        <w:ind w:right="56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0FF45CBB" w14:textId="2C963C90" w:rsidR="00272DB9" w:rsidRDefault="00272DB9" w:rsidP="00272DB9">
      <w:pPr>
        <w:spacing w:after="0"/>
        <w:ind w:right="56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1A9E36DB" w14:textId="42AB4188" w:rsidR="00272DB9" w:rsidRDefault="00272DB9" w:rsidP="00272DB9">
      <w:pPr>
        <w:spacing w:after="0"/>
        <w:ind w:right="56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61A2754D" w14:textId="77777777" w:rsidR="00272DB9" w:rsidRPr="00272DB9" w:rsidRDefault="00272DB9" w:rsidP="00272DB9">
      <w:pPr>
        <w:spacing w:after="0"/>
        <w:ind w:right="56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Y="29"/>
        <w:tblW w:w="0" w:type="auto"/>
        <w:tblLook w:val="04A0" w:firstRow="1" w:lastRow="0" w:firstColumn="1" w:lastColumn="0" w:noHBand="0" w:noVBand="1"/>
      </w:tblPr>
      <w:tblGrid>
        <w:gridCol w:w="4503"/>
        <w:gridCol w:w="2409"/>
      </w:tblGrid>
      <w:tr w:rsidR="005A1FEA" w:rsidRPr="005A1FEA" w14:paraId="3A8ECA33" w14:textId="77777777" w:rsidTr="00441C13">
        <w:trPr>
          <w:trHeight w:val="1250"/>
        </w:trPr>
        <w:tc>
          <w:tcPr>
            <w:tcW w:w="4503" w:type="dxa"/>
            <w:shd w:val="clear" w:color="auto" w:fill="auto"/>
            <w:vAlign w:val="center"/>
          </w:tcPr>
          <w:p w14:paraId="4179B075" w14:textId="6BFA8715" w:rsidR="005E1374" w:rsidRPr="005E1374" w:rsidRDefault="005E1374" w:rsidP="005E1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Витюк Катарина Николаевна</w:t>
            </w:r>
          </w:p>
          <w:p w14:paraId="74735CFB" w14:textId="36D96C4F" w:rsidR="005E1374" w:rsidRPr="005E1374" w:rsidRDefault="005E1374" w:rsidP="005E1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5E1374">
              <w:rPr>
                <w:rFonts w:ascii="Times New Roman" w:eastAsia="Times New Roman" w:hAnsi="Times New Roman" w:cs="Times New Roman"/>
                <w:sz w:val="16"/>
                <w:szCs w:val="20"/>
              </w:rPr>
              <w:t>Отдел сводных стат</w:t>
            </w: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истических </w:t>
            </w:r>
            <w:r w:rsidRPr="005E1374">
              <w:rPr>
                <w:rFonts w:ascii="Times New Roman" w:eastAsia="Times New Roman" w:hAnsi="Times New Roman" w:cs="Times New Roman"/>
                <w:sz w:val="16"/>
                <w:szCs w:val="20"/>
              </w:rPr>
              <w:t>работ и общественных связей</w:t>
            </w:r>
          </w:p>
          <w:p w14:paraId="08C2F948" w14:textId="1DB2AD58" w:rsidR="005E1374" w:rsidRPr="005E1374" w:rsidRDefault="005E1374" w:rsidP="005E1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5E1374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Тел. </w:t>
            </w:r>
            <w:r w:rsidR="00A57375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+7 </w:t>
            </w:r>
            <w:r w:rsidRPr="005E1374">
              <w:rPr>
                <w:rFonts w:ascii="Times New Roman" w:eastAsia="Times New Roman" w:hAnsi="Times New Roman" w:cs="Times New Roman"/>
                <w:sz w:val="16"/>
                <w:szCs w:val="20"/>
              </w:rPr>
              <w:t>(4112) 42-</w:t>
            </w: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33</w:t>
            </w:r>
            <w:r w:rsidRPr="005E1374">
              <w:rPr>
                <w:rFonts w:ascii="Times New Roman" w:eastAsia="Times New Roman" w:hAnsi="Times New Roman" w:cs="Times New Roman"/>
                <w:sz w:val="16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7</w:t>
            </w:r>
            <w:r w:rsidRPr="005E1374">
              <w:rPr>
                <w:rFonts w:ascii="Times New Roman" w:eastAsia="Times New Roman" w:hAnsi="Times New Roman" w:cs="Times New Roman"/>
                <w:sz w:val="16"/>
                <w:szCs w:val="20"/>
              </w:rPr>
              <w:t>8</w:t>
            </w:r>
          </w:p>
          <w:p w14:paraId="240BD84C" w14:textId="77777777" w:rsidR="005A1FEA" w:rsidRPr="005A1FEA" w:rsidRDefault="005A1FEA" w:rsidP="005A1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u w:val="single"/>
              </w:rPr>
            </w:pPr>
          </w:p>
        </w:tc>
        <w:tc>
          <w:tcPr>
            <w:tcW w:w="2409" w:type="dxa"/>
            <w:shd w:val="clear" w:color="auto" w:fill="auto"/>
          </w:tcPr>
          <w:p w14:paraId="757592D4" w14:textId="77777777" w:rsidR="005A1FEA" w:rsidRPr="005A1FEA" w:rsidRDefault="005A1FEA" w:rsidP="005A1F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FEA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210F649F" wp14:editId="6693EF8A">
                  <wp:extent cx="590550" cy="590550"/>
                  <wp:effectExtent l="0" t="0" r="0" b="0"/>
                  <wp:docPr id="7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2EFD1AF" w14:textId="77777777" w:rsidR="005A1FEA" w:rsidRPr="005A1FEA" w:rsidRDefault="005A1FEA" w:rsidP="005A1F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54BE12C" w14:textId="77777777" w:rsidR="005A1FEA" w:rsidRPr="005A1FEA" w:rsidRDefault="005A1FEA" w:rsidP="005A1F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B0A0A1C" w14:textId="77777777" w:rsidR="005A1FEA" w:rsidRPr="005A1FEA" w:rsidRDefault="005A1FEA" w:rsidP="005A1F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4918" w:type="pct"/>
        <w:jc w:val="center"/>
        <w:tblLook w:val="04A0" w:firstRow="1" w:lastRow="0" w:firstColumn="1" w:lastColumn="0" w:noHBand="0" w:noVBand="1"/>
      </w:tblPr>
      <w:tblGrid>
        <w:gridCol w:w="2384"/>
        <w:gridCol w:w="2552"/>
        <w:gridCol w:w="2552"/>
        <w:gridCol w:w="2550"/>
      </w:tblGrid>
      <w:tr w:rsidR="005A1FEA" w:rsidRPr="005A1FEA" w14:paraId="22653E2F" w14:textId="77777777" w:rsidTr="00441C13">
        <w:trPr>
          <w:jc w:val="center"/>
        </w:trPr>
        <w:tc>
          <w:tcPr>
            <w:tcW w:w="1188" w:type="pct"/>
          </w:tcPr>
          <w:p w14:paraId="6B32A5B1" w14:textId="77777777" w:rsidR="005A1FEA" w:rsidRPr="005A1FEA" w:rsidRDefault="005A1FEA" w:rsidP="005A1FEA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5A1FEA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545981C9" wp14:editId="08D4D124">
                  <wp:extent cx="603250" cy="603250"/>
                  <wp:effectExtent l="0" t="0" r="0" b="0"/>
                  <wp:docPr id="8" name="Рисунок 15" descr="http://qrcoder.ru/code/?http%3A%2F%2Fsakha.gks.ru%2F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qrcoder.ru/code/?http%3A%2F%2Fsakha.gks.ru%2F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0B691F" w14:textId="77777777" w:rsidR="005A1FEA" w:rsidRPr="005A1FEA" w:rsidRDefault="005A1FEA" w:rsidP="005A1FEA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FEA">
              <w:rPr>
                <w:rFonts w:ascii="Times New Roman" w:eastAsia="Times New Roman" w:hAnsi="Times New Roman" w:cs="Times New Roman"/>
                <w:sz w:val="16"/>
                <w:szCs w:val="16"/>
              </w:rPr>
              <w:t>Сайт</w:t>
            </w:r>
          </w:p>
          <w:p w14:paraId="7DCC7A70" w14:textId="77777777" w:rsidR="005A1FEA" w:rsidRPr="005A1FEA" w:rsidRDefault="005A1FEA" w:rsidP="005A1FEA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5A1FEA">
              <w:rPr>
                <w:rFonts w:ascii="Times New Roman" w:eastAsia="Times New Roman" w:hAnsi="Times New Roman" w:cs="Times New Roman"/>
                <w:sz w:val="16"/>
                <w:szCs w:val="16"/>
              </w:rPr>
              <w:t>Саха(Якутия)стата</w:t>
            </w:r>
          </w:p>
          <w:p w14:paraId="28821306" w14:textId="4335F9D2" w:rsidR="005A1FEA" w:rsidRPr="005A1FEA" w:rsidRDefault="005A1FEA" w:rsidP="005A1FEA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FE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4" w:history="1">
              <w:r w:rsidR="006C5BF4" w:rsidRPr="001B2C36">
                <w:rPr>
                  <w:rStyle w:val="aa"/>
                  <w:rFonts w:ascii="Times New Roman" w:eastAsia="Times New Roman" w:hAnsi="Times New Roman" w:cs="Times New Roman"/>
                  <w:sz w:val="16"/>
                  <w:szCs w:val="16"/>
                  <w:lang w:val="en-US"/>
                </w:rPr>
                <w:t>http</w:t>
              </w:r>
              <w:r w:rsidR="006C5BF4" w:rsidRPr="001B2C36">
                <w:rPr>
                  <w:rStyle w:val="aa"/>
                  <w:rFonts w:ascii="Times New Roman" w:eastAsia="Times New Roman" w:hAnsi="Times New Roman" w:cs="Times New Roman"/>
                  <w:sz w:val="16"/>
                  <w:szCs w:val="16"/>
                </w:rPr>
                <w:t>://14.</w:t>
              </w:r>
              <w:r w:rsidR="006C5BF4" w:rsidRPr="001B2C36">
                <w:rPr>
                  <w:rStyle w:val="aa"/>
                  <w:rFonts w:ascii="Times New Roman" w:eastAsia="Times New Roman" w:hAnsi="Times New Roman" w:cs="Times New Roman"/>
                  <w:sz w:val="16"/>
                  <w:szCs w:val="16"/>
                  <w:lang w:val="en-US"/>
                </w:rPr>
                <w:t>rosstat</w:t>
              </w:r>
              <w:r w:rsidR="006C5BF4" w:rsidRPr="001B2C36">
                <w:rPr>
                  <w:rStyle w:val="aa"/>
                  <w:rFonts w:ascii="Times New Roman" w:eastAsia="Times New Roman" w:hAnsi="Times New Roman" w:cs="Times New Roman"/>
                  <w:sz w:val="16"/>
                  <w:szCs w:val="16"/>
                </w:rPr>
                <w:t>.</w:t>
              </w:r>
              <w:r w:rsidR="006C5BF4" w:rsidRPr="001B2C36">
                <w:rPr>
                  <w:rStyle w:val="aa"/>
                  <w:rFonts w:ascii="Times New Roman" w:eastAsia="Times New Roman" w:hAnsi="Times New Roman" w:cs="Times New Roman"/>
                  <w:sz w:val="16"/>
                  <w:szCs w:val="16"/>
                  <w:lang w:val="en-US"/>
                </w:rPr>
                <w:t>gov</w:t>
              </w:r>
              <w:r w:rsidR="006C5BF4" w:rsidRPr="001B2C36">
                <w:rPr>
                  <w:rStyle w:val="aa"/>
                  <w:rFonts w:ascii="Times New Roman" w:eastAsia="Times New Roman" w:hAnsi="Times New Roman" w:cs="Times New Roman"/>
                  <w:sz w:val="16"/>
                  <w:szCs w:val="16"/>
                </w:rPr>
                <w:t>.</w:t>
              </w:r>
              <w:r w:rsidR="006C5BF4" w:rsidRPr="001B2C36">
                <w:rPr>
                  <w:rStyle w:val="aa"/>
                  <w:rFonts w:ascii="Times New Roman" w:eastAsia="Times New Roman" w:hAnsi="Times New Roman" w:cs="Times New Roman"/>
                  <w:sz w:val="16"/>
                  <w:szCs w:val="16"/>
                  <w:lang w:val="en-US"/>
                </w:rPr>
                <w:t>ru</w:t>
              </w:r>
            </w:hyperlink>
            <w:r w:rsidRPr="005A1FE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14:paraId="21209C3B" w14:textId="77777777" w:rsidR="005A1FEA" w:rsidRPr="005A1FEA" w:rsidRDefault="005A1FEA" w:rsidP="005A1FE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5A1FEA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676812BD" wp14:editId="1EA3D380">
                  <wp:extent cx="621665" cy="621665"/>
                  <wp:effectExtent l="0" t="0" r="0" b="0"/>
                  <wp:docPr id="9" name="Рисунок 14" descr="http://qrcoder.ru/code/?https%3A%2F%2Fvk.com%2Fsakhasta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qrcoder.ru/code/?https%3A%2F%2Fvk.com%2Fsakhasta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621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164F1C" w14:textId="77777777" w:rsidR="005A1FEA" w:rsidRPr="005A1FEA" w:rsidRDefault="005A1FEA" w:rsidP="005A1FE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FEA">
              <w:rPr>
                <w:rFonts w:ascii="Times New Roman" w:eastAsia="Times New Roman" w:hAnsi="Times New Roman" w:cs="Times New Roman"/>
                <w:sz w:val="16"/>
                <w:szCs w:val="16"/>
              </w:rPr>
              <w:t>Вконтакте</w:t>
            </w:r>
          </w:p>
          <w:p w14:paraId="21E5D08C" w14:textId="77777777" w:rsidR="005A1FEA" w:rsidRPr="005A1FEA" w:rsidRDefault="005A1FEA" w:rsidP="005A1FE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FE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6" w:history="1">
              <w:r w:rsidRPr="005A1FEA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vk.com/sakhastat</w:t>
              </w:r>
            </w:hyperlink>
            <w:r w:rsidRPr="005A1FE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14:paraId="087E4994" w14:textId="77777777" w:rsidR="005A1FEA" w:rsidRPr="005A1FEA" w:rsidRDefault="005A1FEA" w:rsidP="005A1FE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5A1FEA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0DF58C20" wp14:editId="200D6B10">
                  <wp:extent cx="658495" cy="658495"/>
                  <wp:effectExtent l="0" t="0" r="0" b="0"/>
                  <wp:docPr id="10" name="Рисунок 13" descr="http://qrcoder.ru/code/?https%3A%2F%2Fok.ru%2Fsakhasta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://qrcoder.ru/code/?https%3A%2F%2Fok.ru%2Fsakhasta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658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D96783" w14:textId="77777777" w:rsidR="005A1FEA" w:rsidRPr="005A1FEA" w:rsidRDefault="005A1FEA" w:rsidP="005A1FE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FEA">
              <w:rPr>
                <w:rFonts w:ascii="Times New Roman" w:eastAsia="Times New Roman" w:hAnsi="Times New Roman" w:cs="Times New Roman"/>
                <w:sz w:val="16"/>
                <w:szCs w:val="16"/>
              </w:rPr>
              <w:t>Одноклассники</w:t>
            </w:r>
          </w:p>
          <w:p w14:paraId="02650800" w14:textId="77777777" w:rsidR="005A1FEA" w:rsidRPr="005A1FEA" w:rsidRDefault="005A1FEA" w:rsidP="005A1FE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FE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8" w:history="1">
              <w:r w:rsidRPr="005A1FEA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ok.ru/sakhastat</w:t>
              </w:r>
            </w:hyperlink>
            <w:r w:rsidRPr="005A1FE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14:paraId="78F0A1C4" w14:textId="77777777" w:rsidR="005A1FEA" w:rsidRPr="005A1FEA" w:rsidRDefault="005A1FEA" w:rsidP="005A1FE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5A1FEA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3DD10A92" wp14:editId="178F6100">
                  <wp:extent cx="667385" cy="667385"/>
                  <wp:effectExtent l="0" t="0" r="0" b="0"/>
                  <wp:docPr id="11" name="Рисунок 12" descr="http://qrcoder.ru/code/?t.me%2Fstatinfoyk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://qrcoder.ru/code/?t.me%2Fstatinfoyk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667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ADE22" w14:textId="77777777" w:rsidR="005A1FEA" w:rsidRPr="005A1FEA" w:rsidRDefault="005A1FEA" w:rsidP="005A1FE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FE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Telegram</w:t>
            </w:r>
          </w:p>
          <w:p w14:paraId="7EA8878E" w14:textId="77777777" w:rsidR="005A1FEA" w:rsidRPr="005A1FEA" w:rsidRDefault="005A1FEA" w:rsidP="005A1FE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FE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20" w:history="1">
              <w:r w:rsidRPr="005A1FEA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t.me/statinfoykt</w:t>
              </w:r>
            </w:hyperlink>
            <w:r w:rsidRPr="005A1FE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14:paraId="2CDA21BB" w14:textId="77777777" w:rsidR="005A1FEA" w:rsidRDefault="005A1FEA" w:rsidP="00365767">
      <w:pPr>
        <w:pStyle w:val="Default"/>
        <w:jc w:val="both"/>
        <w:rPr>
          <w:sz w:val="28"/>
          <w:szCs w:val="28"/>
        </w:rPr>
      </w:pPr>
    </w:p>
    <w:sectPr w:rsidR="005A1FEA" w:rsidSect="005C02C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A5098" w14:textId="77777777" w:rsidR="0003633D" w:rsidRDefault="0003633D" w:rsidP="00566C08">
      <w:pPr>
        <w:spacing w:after="0" w:line="240" w:lineRule="auto"/>
      </w:pPr>
      <w:r>
        <w:separator/>
      </w:r>
    </w:p>
  </w:endnote>
  <w:endnote w:type="continuationSeparator" w:id="0">
    <w:p w14:paraId="77DD878F" w14:textId="77777777" w:rsidR="0003633D" w:rsidRDefault="0003633D" w:rsidP="00566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78B98" w14:textId="77777777" w:rsidR="0003633D" w:rsidRDefault="0003633D" w:rsidP="00566C08">
      <w:pPr>
        <w:spacing w:after="0" w:line="240" w:lineRule="auto"/>
      </w:pPr>
      <w:r>
        <w:separator/>
      </w:r>
    </w:p>
  </w:footnote>
  <w:footnote w:type="continuationSeparator" w:id="0">
    <w:p w14:paraId="3D0A71D7" w14:textId="77777777" w:rsidR="0003633D" w:rsidRDefault="0003633D" w:rsidP="00566C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343"/>
    <w:rsid w:val="00005070"/>
    <w:rsid w:val="000058F1"/>
    <w:rsid w:val="0003633D"/>
    <w:rsid w:val="000404E9"/>
    <w:rsid w:val="00061D89"/>
    <w:rsid w:val="000638A6"/>
    <w:rsid w:val="000673BE"/>
    <w:rsid w:val="0007382E"/>
    <w:rsid w:val="00073C05"/>
    <w:rsid w:val="000B621C"/>
    <w:rsid w:val="000D2410"/>
    <w:rsid w:val="000D7230"/>
    <w:rsid w:val="000E523F"/>
    <w:rsid w:val="000F25E5"/>
    <w:rsid w:val="00101D17"/>
    <w:rsid w:val="00122211"/>
    <w:rsid w:val="00140916"/>
    <w:rsid w:val="001732B0"/>
    <w:rsid w:val="00181E38"/>
    <w:rsid w:val="00195687"/>
    <w:rsid w:val="001B5B21"/>
    <w:rsid w:val="001B7A2C"/>
    <w:rsid w:val="00272DB9"/>
    <w:rsid w:val="002778A1"/>
    <w:rsid w:val="00284A65"/>
    <w:rsid w:val="002D2FE4"/>
    <w:rsid w:val="002E21C5"/>
    <w:rsid w:val="003076D0"/>
    <w:rsid w:val="0031728F"/>
    <w:rsid w:val="00326956"/>
    <w:rsid w:val="00335692"/>
    <w:rsid w:val="003438F2"/>
    <w:rsid w:val="00365767"/>
    <w:rsid w:val="00372F6D"/>
    <w:rsid w:val="003D47AE"/>
    <w:rsid w:val="003F6C88"/>
    <w:rsid w:val="004044FE"/>
    <w:rsid w:val="00425342"/>
    <w:rsid w:val="00434B0D"/>
    <w:rsid w:val="004874D2"/>
    <w:rsid w:val="004B285F"/>
    <w:rsid w:val="004B428B"/>
    <w:rsid w:val="004D02FE"/>
    <w:rsid w:val="005147E3"/>
    <w:rsid w:val="00537959"/>
    <w:rsid w:val="00556681"/>
    <w:rsid w:val="00564F43"/>
    <w:rsid w:val="00566C08"/>
    <w:rsid w:val="005A1FEA"/>
    <w:rsid w:val="005C02C5"/>
    <w:rsid w:val="005D3365"/>
    <w:rsid w:val="005E1374"/>
    <w:rsid w:val="005E396B"/>
    <w:rsid w:val="00642795"/>
    <w:rsid w:val="00652A8B"/>
    <w:rsid w:val="00661536"/>
    <w:rsid w:val="006874D0"/>
    <w:rsid w:val="00690B58"/>
    <w:rsid w:val="0069207C"/>
    <w:rsid w:val="006B044C"/>
    <w:rsid w:val="006C5BF4"/>
    <w:rsid w:val="006F76CB"/>
    <w:rsid w:val="00726CB9"/>
    <w:rsid w:val="00742F59"/>
    <w:rsid w:val="007B27EB"/>
    <w:rsid w:val="007B3F00"/>
    <w:rsid w:val="00815DA5"/>
    <w:rsid w:val="00840057"/>
    <w:rsid w:val="00853A62"/>
    <w:rsid w:val="00891B20"/>
    <w:rsid w:val="00896410"/>
    <w:rsid w:val="008C46C2"/>
    <w:rsid w:val="008D5DE0"/>
    <w:rsid w:val="008F3050"/>
    <w:rsid w:val="008F3948"/>
    <w:rsid w:val="00900E99"/>
    <w:rsid w:val="00901ADC"/>
    <w:rsid w:val="0093694E"/>
    <w:rsid w:val="00976CC0"/>
    <w:rsid w:val="00987EC0"/>
    <w:rsid w:val="009D3BB1"/>
    <w:rsid w:val="009E07BA"/>
    <w:rsid w:val="009E19DC"/>
    <w:rsid w:val="009E751F"/>
    <w:rsid w:val="00A57375"/>
    <w:rsid w:val="00AB3AAA"/>
    <w:rsid w:val="00AD784A"/>
    <w:rsid w:val="00B53D3D"/>
    <w:rsid w:val="00B67550"/>
    <w:rsid w:val="00B7226C"/>
    <w:rsid w:val="00BA2343"/>
    <w:rsid w:val="00BC71E3"/>
    <w:rsid w:val="00BD624E"/>
    <w:rsid w:val="00BF6A92"/>
    <w:rsid w:val="00C00409"/>
    <w:rsid w:val="00C5306D"/>
    <w:rsid w:val="00C56088"/>
    <w:rsid w:val="00C7083D"/>
    <w:rsid w:val="00C72D06"/>
    <w:rsid w:val="00C73166"/>
    <w:rsid w:val="00C74D66"/>
    <w:rsid w:val="00C967EB"/>
    <w:rsid w:val="00CD748D"/>
    <w:rsid w:val="00D118F3"/>
    <w:rsid w:val="00D2616A"/>
    <w:rsid w:val="00D27F72"/>
    <w:rsid w:val="00D66AF2"/>
    <w:rsid w:val="00DA0101"/>
    <w:rsid w:val="00DB762A"/>
    <w:rsid w:val="00DF5FD1"/>
    <w:rsid w:val="00E020CB"/>
    <w:rsid w:val="00E61EDA"/>
    <w:rsid w:val="00E65412"/>
    <w:rsid w:val="00E71D7F"/>
    <w:rsid w:val="00E73CF7"/>
    <w:rsid w:val="00E76486"/>
    <w:rsid w:val="00EA27AF"/>
    <w:rsid w:val="00ED1F83"/>
    <w:rsid w:val="00F27EF0"/>
    <w:rsid w:val="00F66169"/>
    <w:rsid w:val="00F97646"/>
    <w:rsid w:val="00FD6CA0"/>
    <w:rsid w:val="00FE4F90"/>
    <w:rsid w:val="00FF0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9CFE0"/>
  <w15:docId w15:val="{522CE826-0684-094B-AC81-D243D35D3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6C0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A23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566C08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566C08"/>
  </w:style>
  <w:style w:type="paragraph" w:styleId="a5">
    <w:name w:val="footer"/>
    <w:basedOn w:val="a"/>
    <w:link w:val="a6"/>
    <w:uiPriority w:val="99"/>
    <w:unhideWhenUsed/>
    <w:rsid w:val="00566C08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566C08"/>
  </w:style>
  <w:style w:type="table" w:styleId="a7">
    <w:name w:val="Table Grid"/>
    <w:basedOn w:val="a1"/>
    <w:uiPriority w:val="59"/>
    <w:rsid w:val="00566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F3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F3050"/>
    <w:rPr>
      <w:rFonts w:ascii="Tahoma" w:eastAsiaTheme="minorEastAsia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6C5BF4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6C5B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4.png"/><Relationship Id="rId18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52;&#1077;&#1078;&#1076;&#1091;&#1085;&#1072;&#1088;&#1086;&#1076;&#1085;&#1099;&#1081;%20&#1076;&#1077;&#1085;&#1100;%20&#1089;&#1077;&#1084;&#1100;&#1080;_15%20&#1084;&#1072;&#1103;\ok.ru\sakhastat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52;&#1077;&#1078;&#1076;&#1091;&#1085;&#1072;&#1088;&#1086;&#1076;&#1085;&#1099;&#1081;%20&#1076;&#1077;&#1085;&#1100;%20&#1089;&#1077;&#1084;&#1100;&#1080;_15%20&#1084;&#1072;&#1103;\vk.com\sakhastat" TargetMode="External"/><Relationship Id="rId20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52;&#1077;&#1078;&#1076;&#1091;&#1085;&#1072;&#1088;&#1086;&#1076;&#1085;&#1099;&#1081;%20&#1076;&#1077;&#1085;&#1100;%20&#1089;&#1077;&#1084;&#1100;&#1080;_15%20&#1084;&#1072;&#1103;\t.me\statinfoykt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14.rosstat.gov.ru/info_obs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hyperlink" Target="https://t.me/statinfoykt" TargetMode="External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hyperlink" Target="http://14.rosstat.gov.ru" TargetMode="External"/><Relationship Id="rId14" Type="http://schemas.openxmlformats.org/officeDocument/2006/relationships/hyperlink" Target="http://14.rosstat.gov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C32120-CD89-47C5-9CF8-07BDC06F3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670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 Валерия Спартаковна</dc:creator>
  <cp:lastModifiedBy>Витюк Катарина Николаевна</cp:lastModifiedBy>
  <cp:revision>4</cp:revision>
  <cp:lastPrinted>2023-10-09T02:51:00Z</cp:lastPrinted>
  <dcterms:created xsi:type="dcterms:W3CDTF">2023-10-05T01:26:00Z</dcterms:created>
  <dcterms:modified xsi:type="dcterms:W3CDTF">2023-10-10T05:39:00Z</dcterms:modified>
</cp:coreProperties>
</file>