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EAD" w:rsidRPr="00F857F2" w:rsidRDefault="00687EAD" w:rsidP="00687EA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8DFDEDE" wp14:editId="4F75B8B9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</w:t>
      </w:r>
      <w:proofErr w:type="gramStart"/>
      <w:r w:rsidRPr="00F857F2">
        <w:rPr>
          <w:rFonts w:ascii="Arial" w:hAnsi="Arial" w:cs="Arial"/>
          <w:b/>
          <w:bCs/>
          <w:color w:val="282A2E"/>
          <w:sz w:val="20"/>
          <w:szCs w:val="20"/>
        </w:rPr>
        <w:t>а(</w:t>
      </w:r>
      <w:proofErr w:type="gramEnd"/>
      <w:r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:rsidR="00687EAD" w:rsidRPr="00F857F2" w:rsidRDefault="00687EAD" w:rsidP="00687EA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>
        <w:rPr>
          <w:rFonts w:ascii="Arial" w:hAnsi="Arial" w:cs="Arial"/>
          <w:color w:val="282A2E"/>
          <w:sz w:val="20"/>
          <w:szCs w:val="20"/>
        </w:rPr>
        <w:t>18</w:t>
      </w:r>
    </w:p>
    <w:p w:rsidR="00687EAD" w:rsidRPr="00AA5308" w:rsidRDefault="00687EAD" w:rsidP="00687EA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proofErr w:type="gram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proofErr w:type="gramEnd"/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:rsidR="00687EAD" w:rsidRPr="00AA5308" w:rsidRDefault="00687EAD" w:rsidP="00687EAD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:rsidR="00687EAD" w:rsidRDefault="00687EAD" w:rsidP="00687EAD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:rsidR="00687EAD" w:rsidRDefault="00687EAD" w:rsidP="00687EA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:rsidR="00687EAD" w:rsidRPr="00CA40D9" w:rsidRDefault="00037BE6" w:rsidP="00687EAD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27</w:t>
      </w:r>
      <w:r w:rsidR="00687EAD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687EAD">
        <w:rPr>
          <w:rFonts w:ascii="Arial" w:hAnsi="Arial" w:cs="Arial"/>
          <w:b/>
          <w:bCs/>
          <w:color w:val="282A2E"/>
          <w:sz w:val="26"/>
          <w:szCs w:val="26"/>
        </w:rPr>
        <w:t>августа</w:t>
      </w:r>
      <w:r w:rsidR="00687EAD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:rsidR="00687EAD" w:rsidRPr="00252520" w:rsidRDefault="002B7AF9" w:rsidP="00687EAD">
      <w:pPr>
        <w:pStyle w:val="a3"/>
        <w:spacing w:line="276" w:lineRule="auto"/>
        <w:rPr>
          <w:rFonts w:ascii="Arial" w:hAnsi="Arial" w:cs="Arial"/>
          <w:color w:val="282A2E"/>
        </w:rPr>
      </w:pPr>
      <w:r w:rsidRPr="00252520">
        <w:rPr>
          <w:rFonts w:ascii="Arial" w:hAnsi="Arial" w:cs="Arial"/>
          <w:b/>
          <w:bCs/>
          <w:color w:val="363194"/>
          <w:sz w:val="32"/>
          <w:szCs w:val="32"/>
        </w:rPr>
        <w:t>СОСТОЯНИЕ ЗДОРОВЬЯ НАСЕЛЕНИЯ ЯКУТИИ</w:t>
      </w:r>
    </w:p>
    <w:p w:rsidR="00BB0168" w:rsidRPr="00252520" w:rsidRDefault="00BB0168" w:rsidP="00F42936">
      <w:pPr>
        <w:pStyle w:val="a3"/>
        <w:widowControl w:val="0"/>
        <w:ind w:firstLine="709"/>
        <w:jc w:val="both"/>
        <w:rPr>
          <w:rFonts w:ascii="Arial" w:hAnsi="Arial" w:cs="Arial"/>
          <w:i/>
        </w:rPr>
      </w:pPr>
      <w:r w:rsidRPr="00252520">
        <w:rPr>
          <w:rFonts w:ascii="Arial" w:hAnsi="Arial" w:cs="Arial"/>
          <w:i/>
        </w:rPr>
        <w:t>По итогам</w:t>
      </w:r>
      <w:r w:rsidR="00F4697D">
        <w:rPr>
          <w:rFonts w:ascii="Arial" w:hAnsi="Arial" w:cs="Arial"/>
          <w:i/>
        </w:rPr>
        <w:t xml:space="preserve"> ежегодного </w:t>
      </w:r>
      <w:r w:rsidRPr="00252520">
        <w:rPr>
          <w:rFonts w:ascii="Arial" w:hAnsi="Arial" w:cs="Arial"/>
          <w:i/>
        </w:rPr>
        <w:t>Выборочного наблюдения состояния здоровья населения в 2023 году большинство людей</w:t>
      </w:r>
      <w:r w:rsidR="00F4697D">
        <w:rPr>
          <w:rFonts w:ascii="Arial" w:hAnsi="Arial" w:cs="Arial"/>
          <w:i/>
        </w:rPr>
        <w:t xml:space="preserve"> в возрасте 15 лет и более</w:t>
      </w:r>
      <w:r w:rsidRPr="00252520">
        <w:rPr>
          <w:rFonts w:ascii="Arial" w:hAnsi="Arial" w:cs="Arial"/>
          <w:i/>
        </w:rPr>
        <w:t xml:space="preserve"> в Республике Саха (Якутия) оценивают свое здоровье как хорошее или удовлетворительное. </w:t>
      </w:r>
    </w:p>
    <w:p w:rsidR="00F42936" w:rsidRDefault="00F42936" w:rsidP="00F42936">
      <w:pPr>
        <w:pStyle w:val="a3"/>
        <w:widowControl w:val="0"/>
        <w:ind w:firstLine="709"/>
        <w:jc w:val="both"/>
        <w:rPr>
          <w:rFonts w:ascii="Arial" w:hAnsi="Arial" w:cs="Arial"/>
        </w:rPr>
      </w:pPr>
    </w:p>
    <w:p w:rsidR="00D26D03" w:rsidRDefault="00351159" w:rsidP="00911D65">
      <w:pPr>
        <w:widowControl w:val="0"/>
        <w:spacing w:after="0" w:line="240" w:lineRule="atLeast"/>
        <w:ind w:firstLine="709"/>
        <w:jc w:val="both"/>
        <w:rPr>
          <w:rFonts w:ascii="Arial" w:hAnsi="Arial" w:cs="Arial"/>
          <w:szCs w:val="24"/>
        </w:rPr>
      </w:pPr>
      <w:r w:rsidRPr="002E3E9D">
        <w:rPr>
          <w:rFonts w:ascii="Arial" w:hAnsi="Arial" w:cs="Arial"/>
          <w:b/>
        </w:rPr>
        <w:t>Выборочно</w:t>
      </w:r>
      <w:r>
        <w:rPr>
          <w:rFonts w:ascii="Arial" w:hAnsi="Arial" w:cs="Arial"/>
          <w:b/>
        </w:rPr>
        <w:t>е</w:t>
      </w:r>
      <w:r w:rsidRPr="002E3E9D">
        <w:rPr>
          <w:rFonts w:ascii="Arial" w:hAnsi="Arial" w:cs="Arial"/>
          <w:b/>
        </w:rPr>
        <w:t xml:space="preserve"> наблюдени</w:t>
      </w:r>
      <w:r>
        <w:rPr>
          <w:rFonts w:ascii="Arial" w:hAnsi="Arial" w:cs="Arial"/>
          <w:b/>
        </w:rPr>
        <w:t>е</w:t>
      </w:r>
      <w:r w:rsidRPr="002E3E9D">
        <w:rPr>
          <w:rFonts w:ascii="Arial" w:hAnsi="Arial" w:cs="Arial"/>
          <w:b/>
        </w:rPr>
        <w:t xml:space="preserve"> состояния здоровья населения</w:t>
      </w:r>
      <w:r w:rsidRPr="002E3E9D">
        <w:rPr>
          <w:rFonts w:ascii="Arial" w:hAnsi="Arial" w:cs="Arial"/>
        </w:rPr>
        <w:t xml:space="preserve"> проводится</w:t>
      </w:r>
      <w:r>
        <w:rPr>
          <w:rFonts w:ascii="Arial" w:hAnsi="Arial" w:cs="Arial"/>
        </w:rPr>
        <w:t xml:space="preserve"> ежегодно с 2019 года во всех субъектах Российской Федерации, охватывая 60 тысяч домохозяйств в целом по стране</w:t>
      </w:r>
      <w:r w:rsidR="00D26D03">
        <w:rPr>
          <w:rFonts w:ascii="Arial" w:hAnsi="Arial" w:cs="Arial"/>
        </w:rPr>
        <w:t xml:space="preserve">. </w:t>
      </w:r>
      <w:r w:rsidR="00911D65">
        <w:rPr>
          <w:rFonts w:ascii="Arial" w:hAnsi="Arial" w:cs="Arial"/>
        </w:rPr>
        <w:t>В</w:t>
      </w:r>
      <w:r w:rsidR="00911D65">
        <w:rPr>
          <w:rFonts w:ascii="Arial" w:hAnsi="Arial" w:cs="Arial"/>
        </w:rPr>
        <w:t xml:space="preserve"> </w:t>
      </w:r>
      <w:r w:rsidR="00911D65">
        <w:rPr>
          <w:rFonts w:ascii="Arial" w:hAnsi="Arial" w:cs="Arial"/>
          <w:szCs w:val="24"/>
        </w:rPr>
        <w:t xml:space="preserve">2023 году </w:t>
      </w:r>
      <w:r w:rsidR="00911D65">
        <w:rPr>
          <w:rFonts w:ascii="Arial" w:hAnsi="Arial" w:cs="Arial"/>
          <w:szCs w:val="24"/>
        </w:rPr>
        <w:t>н</w:t>
      </w:r>
      <w:r w:rsidR="00911D65">
        <w:rPr>
          <w:rFonts w:ascii="Arial" w:hAnsi="Arial" w:cs="Arial"/>
        </w:rPr>
        <w:t xml:space="preserve">а территории Республики Саха (Якутия) было обследовано </w:t>
      </w:r>
      <w:r w:rsidR="000D5422">
        <w:rPr>
          <w:rFonts w:ascii="Arial" w:hAnsi="Arial" w:cs="Arial"/>
          <w:szCs w:val="24"/>
        </w:rPr>
        <w:t>513 домохозяйств</w:t>
      </w:r>
      <w:r w:rsidR="000D5422">
        <w:rPr>
          <w:rFonts w:ascii="Arial" w:hAnsi="Arial" w:cs="Arial"/>
          <w:szCs w:val="24"/>
        </w:rPr>
        <w:t>.</w:t>
      </w:r>
    </w:p>
    <w:p w:rsidR="00296633" w:rsidRPr="00252520" w:rsidRDefault="002E3E9D" w:rsidP="00746BA3">
      <w:pPr>
        <w:widowControl w:val="0"/>
        <w:spacing w:after="0" w:line="24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Цель </w:t>
      </w:r>
      <w:r w:rsidR="00DC042E">
        <w:rPr>
          <w:rFonts w:ascii="Arial" w:hAnsi="Arial" w:cs="Arial"/>
        </w:rPr>
        <w:t xml:space="preserve">данного </w:t>
      </w:r>
      <w:r w:rsidR="00746BA3">
        <w:rPr>
          <w:rFonts w:ascii="Arial" w:hAnsi="Arial" w:cs="Arial"/>
        </w:rPr>
        <w:t xml:space="preserve">наблюдения - </w:t>
      </w:r>
      <w:r>
        <w:rPr>
          <w:rFonts w:ascii="Arial" w:hAnsi="Arial" w:cs="Arial"/>
        </w:rPr>
        <w:t>получ</w:t>
      </w:r>
      <w:r w:rsidR="00746BA3">
        <w:rPr>
          <w:rFonts w:ascii="Arial" w:hAnsi="Arial" w:cs="Arial"/>
        </w:rPr>
        <w:t>ить</w:t>
      </w:r>
      <w:r>
        <w:rPr>
          <w:rFonts w:ascii="Arial" w:hAnsi="Arial" w:cs="Arial"/>
        </w:rPr>
        <w:t xml:space="preserve"> статистически</w:t>
      </w:r>
      <w:r w:rsidR="00746BA3"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 данны</w:t>
      </w:r>
      <w:r w:rsidR="00746BA3"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 об ожидаемой продолжительности здоровой жизни населения, доле лиц, ведущих здоровый образ жизни, систематически занимающихся спортом, имеющих избыточную массу тела, о потреблении табака, алкоголя, наркотических средств и психотропных веществ. </w:t>
      </w:r>
    </w:p>
    <w:p w:rsidR="00C8780E" w:rsidRPr="00252520" w:rsidRDefault="00DC042E" w:rsidP="00F42936">
      <w:pPr>
        <w:pStyle w:val="a3"/>
        <w:widowControl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итогам н</w:t>
      </w:r>
      <w:bookmarkStart w:id="0" w:name="_GoBack"/>
      <w:bookmarkEnd w:id="0"/>
      <w:r w:rsidR="006B7605">
        <w:rPr>
          <w:rFonts w:ascii="Arial" w:hAnsi="Arial" w:cs="Arial"/>
        </w:rPr>
        <w:t>аблюдения в</w:t>
      </w:r>
      <w:r w:rsidR="00BB0168" w:rsidRPr="00252520">
        <w:rPr>
          <w:rFonts w:ascii="Arial" w:hAnsi="Arial" w:cs="Arial"/>
        </w:rPr>
        <w:t xml:space="preserve"> </w:t>
      </w:r>
      <w:r w:rsidR="00540FF9" w:rsidRPr="00252520">
        <w:rPr>
          <w:rFonts w:ascii="Arial" w:hAnsi="Arial" w:cs="Arial"/>
        </w:rPr>
        <w:t>2023 году</w:t>
      </w:r>
      <w:r w:rsidR="00F4697D">
        <w:rPr>
          <w:rFonts w:ascii="Arial" w:hAnsi="Arial" w:cs="Arial"/>
        </w:rPr>
        <w:t xml:space="preserve"> </w:t>
      </w:r>
      <w:r w:rsidR="00F4697D" w:rsidRPr="00F4697D">
        <w:rPr>
          <w:rFonts w:ascii="Arial" w:hAnsi="Arial" w:cs="Arial"/>
        </w:rPr>
        <w:t xml:space="preserve">11,0% якутян оценили свое здоровье как </w:t>
      </w:r>
      <w:r w:rsidR="00F4697D">
        <w:rPr>
          <w:rFonts w:ascii="Arial" w:hAnsi="Arial" w:cs="Arial"/>
        </w:rPr>
        <w:t>«</w:t>
      </w:r>
      <w:r w:rsidR="00F4697D" w:rsidRPr="00F4697D">
        <w:rPr>
          <w:rFonts w:ascii="Arial" w:hAnsi="Arial" w:cs="Arial"/>
        </w:rPr>
        <w:t>очень хорошее</w:t>
      </w:r>
      <w:r w:rsidR="00F4697D">
        <w:rPr>
          <w:rFonts w:ascii="Arial" w:hAnsi="Arial" w:cs="Arial"/>
        </w:rPr>
        <w:t>»,</w:t>
      </w:r>
      <w:r w:rsidR="006B7605">
        <w:rPr>
          <w:rFonts w:ascii="Arial" w:hAnsi="Arial" w:cs="Arial"/>
        </w:rPr>
        <w:t xml:space="preserve"> </w:t>
      </w:r>
      <w:r w:rsidR="00BB0168" w:rsidRPr="00252520">
        <w:rPr>
          <w:rFonts w:ascii="Arial" w:hAnsi="Arial" w:cs="Arial"/>
        </w:rPr>
        <w:t xml:space="preserve">39,1% </w:t>
      </w:r>
      <w:r w:rsidR="00540FF9" w:rsidRPr="00252520">
        <w:rPr>
          <w:rFonts w:ascii="Arial" w:hAnsi="Arial" w:cs="Arial"/>
        </w:rPr>
        <w:t>жител</w:t>
      </w:r>
      <w:r w:rsidR="00F4697D">
        <w:rPr>
          <w:rFonts w:ascii="Arial" w:hAnsi="Arial" w:cs="Arial"/>
        </w:rPr>
        <w:t>ей</w:t>
      </w:r>
      <w:r w:rsidR="00BB0168" w:rsidRPr="00252520">
        <w:rPr>
          <w:rFonts w:ascii="Arial" w:hAnsi="Arial" w:cs="Arial"/>
        </w:rPr>
        <w:t xml:space="preserve"> </w:t>
      </w:r>
      <w:r w:rsidR="00F4697D">
        <w:rPr>
          <w:rFonts w:ascii="Arial" w:hAnsi="Arial" w:cs="Arial"/>
        </w:rPr>
        <w:t>как «хорошее» и</w:t>
      </w:r>
      <w:r w:rsidR="00BB0168" w:rsidRPr="00252520">
        <w:rPr>
          <w:rFonts w:ascii="Arial" w:hAnsi="Arial" w:cs="Arial"/>
        </w:rPr>
        <w:t xml:space="preserve"> 42</w:t>
      </w:r>
      <w:r w:rsidR="00F4697D">
        <w:rPr>
          <w:rFonts w:ascii="Arial" w:hAnsi="Arial" w:cs="Arial"/>
        </w:rPr>
        <w:t>,3% — как «удовлетворительное».</w:t>
      </w:r>
    </w:p>
    <w:p w:rsidR="00252520" w:rsidRPr="00252520" w:rsidRDefault="00252520" w:rsidP="00F42936">
      <w:pPr>
        <w:pStyle w:val="a3"/>
        <w:widowControl w:val="0"/>
        <w:ind w:firstLine="709"/>
        <w:jc w:val="both"/>
        <w:rPr>
          <w:rFonts w:ascii="Arial" w:hAnsi="Arial" w:cs="Arial"/>
        </w:rPr>
      </w:pPr>
      <w:r w:rsidRPr="00252520">
        <w:rPr>
          <w:rFonts w:ascii="Arial" w:hAnsi="Arial" w:cs="Arial"/>
        </w:rPr>
        <w:t xml:space="preserve">Составляющие здорового образа жизни — </w:t>
      </w:r>
      <w:r>
        <w:rPr>
          <w:rFonts w:ascii="Arial" w:hAnsi="Arial" w:cs="Arial"/>
        </w:rPr>
        <w:t xml:space="preserve">это </w:t>
      </w:r>
      <w:r w:rsidRPr="00252520">
        <w:rPr>
          <w:rFonts w:ascii="Arial" w:hAnsi="Arial" w:cs="Arial"/>
        </w:rPr>
        <w:t>спорт и физические нагрузки, правильное питание, включающее овощи и фрукты, отсутствие курения, сокращение употребления соли.</w:t>
      </w:r>
    </w:p>
    <w:p w:rsidR="00252520" w:rsidRPr="00252520" w:rsidRDefault="00AF1A2F" w:rsidP="00F42936">
      <w:pPr>
        <w:pStyle w:val="a3"/>
        <w:widowControl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</w:t>
      </w:r>
      <w:r w:rsidRPr="00252520">
        <w:rPr>
          <w:rFonts w:ascii="Arial" w:hAnsi="Arial" w:cs="Arial"/>
        </w:rPr>
        <w:t>егулярн</w:t>
      </w:r>
      <w:r>
        <w:rPr>
          <w:rFonts w:ascii="Arial" w:hAnsi="Arial" w:cs="Arial"/>
        </w:rPr>
        <w:t>о</w:t>
      </w:r>
      <w:r w:rsidRPr="00252520">
        <w:rPr>
          <w:rFonts w:ascii="Arial" w:hAnsi="Arial" w:cs="Arial"/>
        </w:rPr>
        <w:t xml:space="preserve"> зан</w:t>
      </w:r>
      <w:r>
        <w:rPr>
          <w:rFonts w:ascii="Arial" w:hAnsi="Arial" w:cs="Arial"/>
        </w:rPr>
        <w:t>имаются</w:t>
      </w:r>
      <w:r w:rsidRPr="00252520">
        <w:rPr>
          <w:rFonts w:ascii="Arial" w:hAnsi="Arial" w:cs="Arial"/>
        </w:rPr>
        <w:t xml:space="preserve"> спортом в клубах, </w:t>
      </w:r>
      <w:proofErr w:type="gramStart"/>
      <w:r w:rsidRPr="00252520">
        <w:rPr>
          <w:rFonts w:ascii="Arial" w:hAnsi="Arial" w:cs="Arial"/>
        </w:rPr>
        <w:t>фитнес-центрах</w:t>
      </w:r>
      <w:proofErr w:type="gramEnd"/>
      <w:r w:rsidRPr="00252520">
        <w:rPr>
          <w:rFonts w:ascii="Arial" w:hAnsi="Arial" w:cs="Arial"/>
        </w:rPr>
        <w:t>, группах здоровья и иных секциях 1</w:t>
      </w:r>
      <w:r>
        <w:rPr>
          <w:rFonts w:ascii="Arial" w:hAnsi="Arial" w:cs="Arial"/>
        </w:rPr>
        <w:t>1</w:t>
      </w:r>
      <w:r w:rsidRPr="00252520">
        <w:rPr>
          <w:rFonts w:ascii="Arial" w:hAnsi="Arial" w:cs="Arial"/>
        </w:rPr>
        <w:t>,</w:t>
      </w:r>
      <w:r w:rsidR="00F42936">
        <w:rPr>
          <w:rFonts w:ascii="Arial" w:hAnsi="Arial" w:cs="Arial"/>
        </w:rPr>
        <w:t>5% населения в возрасте</w:t>
      </w:r>
      <w:r>
        <w:rPr>
          <w:rFonts w:ascii="Arial" w:hAnsi="Arial" w:cs="Arial"/>
        </w:rPr>
        <w:t xml:space="preserve"> 15 лет и более</w:t>
      </w:r>
      <w:r w:rsidR="00252520">
        <w:rPr>
          <w:rFonts w:ascii="Arial" w:hAnsi="Arial" w:cs="Arial"/>
        </w:rPr>
        <w:t>. П</w:t>
      </w:r>
      <w:r>
        <w:rPr>
          <w:rFonts w:ascii="Arial" w:hAnsi="Arial" w:cs="Arial"/>
        </w:rPr>
        <w:t>ри этом п</w:t>
      </w:r>
      <w:r w:rsidR="00252520">
        <w:rPr>
          <w:rFonts w:ascii="Arial" w:hAnsi="Arial" w:cs="Arial"/>
        </w:rPr>
        <w:t>очти в</w:t>
      </w:r>
      <w:r w:rsidR="00252520" w:rsidRPr="00252520">
        <w:rPr>
          <w:rFonts w:ascii="Arial" w:hAnsi="Arial" w:cs="Arial"/>
        </w:rPr>
        <w:t xml:space="preserve"> 2 раза больше</w:t>
      </w:r>
      <w:r>
        <w:rPr>
          <w:rFonts w:ascii="Arial" w:hAnsi="Arial" w:cs="Arial"/>
        </w:rPr>
        <w:t xml:space="preserve"> людей </w:t>
      </w:r>
      <w:r w:rsidR="00252520" w:rsidRPr="00252520">
        <w:rPr>
          <w:rFonts w:ascii="Arial" w:hAnsi="Arial" w:cs="Arial"/>
        </w:rPr>
        <w:t>занимаются физической активностью самостоятельно (2</w:t>
      </w:r>
      <w:r w:rsidR="00252520">
        <w:rPr>
          <w:rFonts w:ascii="Arial" w:hAnsi="Arial" w:cs="Arial"/>
        </w:rPr>
        <w:t>1,2</w:t>
      </w:r>
      <w:r w:rsidR="00252520" w:rsidRPr="00252520">
        <w:rPr>
          <w:rFonts w:ascii="Arial" w:hAnsi="Arial" w:cs="Arial"/>
        </w:rPr>
        <w:t>%).</w:t>
      </w:r>
    </w:p>
    <w:p w:rsidR="003F3017" w:rsidRDefault="003F3017" w:rsidP="00F42936">
      <w:pPr>
        <w:pStyle w:val="a3"/>
        <w:widowControl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Более половины жителей</w:t>
      </w:r>
      <w:r w:rsidRPr="003F30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Якутии</w:t>
      </w:r>
      <w:r w:rsidRPr="003F3017">
        <w:rPr>
          <w:rFonts w:ascii="Arial" w:hAnsi="Arial" w:cs="Arial"/>
        </w:rPr>
        <w:t xml:space="preserve"> знают о рациональном режиме и суточном рационе питания, а 2</w:t>
      </w:r>
      <w:r>
        <w:rPr>
          <w:rFonts w:ascii="Arial" w:hAnsi="Arial" w:cs="Arial"/>
        </w:rPr>
        <w:t>3</w:t>
      </w:r>
      <w:r w:rsidRPr="003F3017">
        <w:rPr>
          <w:rFonts w:ascii="Arial" w:hAnsi="Arial" w:cs="Arial"/>
        </w:rPr>
        <w:t>,</w:t>
      </w:r>
      <w:r>
        <w:rPr>
          <w:rFonts w:ascii="Arial" w:hAnsi="Arial" w:cs="Arial"/>
        </w:rPr>
        <w:t>1</w:t>
      </w:r>
      <w:r w:rsidRPr="003F3017">
        <w:rPr>
          <w:rFonts w:ascii="Arial" w:hAnsi="Arial" w:cs="Arial"/>
        </w:rPr>
        <w:t>% разбираются в этом вопросе хорошо.</w:t>
      </w:r>
      <w:r w:rsidR="00AF1A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12,3%</w:t>
      </w:r>
      <w:r w:rsidRPr="003F3017">
        <w:rPr>
          <w:rFonts w:ascii="Arial" w:hAnsi="Arial" w:cs="Arial"/>
        </w:rPr>
        <w:t xml:space="preserve"> опрошенных включа</w:t>
      </w:r>
      <w:r>
        <w:rPr>
          <w:rFonts w:ascii="Arial" w:hAnsi="Arial" w:cs="Arial"/>
        </w:rPr>
        <w:t>ю</w:t>
      </w:r>
      <w:r w:rsidRPr="003F3017">
        <w:rPr>
          <w:rFonts w:ascii="Arial" w:hAnsi="Arial" w:cs="Arial"/>
        </w:rPr>
        <w:t>т в ежедневный рацион овощи и фрукты в необходимом количестве</w:t>
      </w:r>
      <w:r w:rsidR="00F4697D">
        <w:rPr>
          <w:rFonts w:ascii="Arial" w:hAnsi="Arial" w:cs="Arial"/>
        </w:rPr>
        <w:t xml:space="preserve"> (</w:t>
      </w:r>
      <w:r w:rsidRPr="003F3017">
        <w:rPr>
          <w:rFonts w:ascii="Arial" w:hAnsi="Arial" w:cs="Arial"/>
        </w:rPr>
        <w:t>не менее 400 граммов</w:t>
      </w:r>
      <w:r w:rsidR="00F4697D">
        <w:rPr>
          <w:rFonts w:ascii="Arial" w:hAnsi="Arial" w:cs="Arial"/>
        </w:rPr>
        <w:t>)</w:t>
      </w:r>
      <w:r w:rsidR="00AF1A2F">
        <w:rPr>
          <w:rFonts w:ascii="Arial" w:hAnsi="Arial" w:cs="Arial"/>
        </w:rPr>
        <w:t>.</w:t>
      </w:r>
    </w:p>
    <w:p w:rsidR="003F3017" w:rsidRDefault="003F3017" w:rsidP="00F42936">
      <w:pPr>
        <w:pStyle w:val="a3"/>
        <w:widowControl w:val="0"/>
        <w:ind w:firstLine="709"/>
        <w:jc w:val="both"/>
        <w:rPr>
          <w:rFonts w:ascii="Arial" w:hAnsi="Arial" w:cs="Arial"/>
        </w:rPr>
      </w:pPr>
      <w:r w:rsidRPr="003F3017">
        <w:rPr>
          <w:rFonts w:ascii="Arial" w:hAnsi="Arial" w:cs="Arial"/>
        </w:rPr>
        <w:t xml:space="preserve">Редко досаливают пищу непосредственно перед подачей </w:t>
      </w:r>
      <w:r w:rsidR="00455078">
        <w:rPr>
          <w:rFonts w:ascii="Arial" w:hAnsi="Arial" w:cs="Arial"/>
        </w:rPr>
        <w:t>22</w:t>
      </w:r>
      <w:r w:rsidRPr="003F3017">
        <w:rPr>
          <w:rFonts w:ascii="Arial" w:hAnsi="Arial" w:cs="Arial"/>
        </w:rPr>
        <w:t>,</w:t>
      </w:r>
      <w:r w:rsidR="00455078">
        <w:rPr>
          <w:rFonts w:ascii="Arial" w:hAnsi="Arial" w:cs="Arial"/>
        </w:rPr>
        <w:t>5</w:t>
      </w:r>
      <w:r w:rsidRPr="003F3017">
        <w:rPr>
          <w:rFonts w:ascii="Arial" w:hAnsi="Arial" w:cs="Arial"/>
        </w:rPr>
        <w:t>% взрослого населения, а 1</w:t>
      </w:r>
      <w:r w:rsidR="00455078">
        <w:rPr>
          <w:rFonts w:ascii="Arial" w:hAnsi="Arial" w:cs="Arial"/>
        </w:rPr>
        <w:t>4</w:t>
      </w:r>
      <w:r w:rsidRPr="003F3017">
        <w:rPr>
          <w:rFonts w:ascii="Arial" w:hAnsi="Arial" w:cs="Arial"/>
        </w:rPr>
        <w:t>,</w:t>
      </w:r>
      <w:r w:rsidR="00455078">
        <w:rPr>
          <w:rFonts w:ascii="Arial" w:hAnsi="Arial" w:cs="Arial"/>
        </w:rPr>
        <w:t>4</w:t>
      </w:r>
      <w:r w:rsidRPr="003F3017">
        <w:rPr>
          <w:rFonts w:ascii="Arial" w:hAnsi="Arial" w:cs="Arial"/>
        </w:rPr>
        <w:t>% не добавляют дополнительно соль в готовую пищу вовсе.</w:t>
      </w:r>
    </w:p>
    <w:p w:rsidR="00376190" w:rsidRDefault="00455078" w:rsidP="00F42936">
      <w:pPr>
        <w:pStyle w:val="a3"/>
        <w:widowControl w:val="0"/>
        <w:ind w:firstLine="709"/>
        <w:jc w:val="both"/>
        <w:rPr>
          <w:rFonts w:ascii="Arial" w:hAnsi="Arial" w:cs="Arial"/>
        </w:rPr>
      </w:pPr>
      <w:r w:rsidRPr="00455078">
        <w:rPr>
          <w:rFonts w:ascii="Arial" w:hAnsi="Arial" w:cs="Arial"/>
        </w:rPr>
        <w:t>Доля некурящих мужчин составляет 56,6%, женщин – 75,9%. Среди сельского населения процент некурящих выше, чем в городах</w:t>
      </w:r>
      <w:r w:rsidR="00F4697D">
        <w:rPr>
          <w:rFonts w:ascii="Arial" w:hAnsi="Arial" w:cs="Arial"/>
        </w:rPr>
        <w:t>.</w:t>
      </w:r>
    </w:p>
    <w:p w:rsidR="00F4697D" w:rsidRPr="00252520" w:rsidRDefault="00F4697D" w:rsidP="00F42936">
      <w:pPr>
        <w:pStyle w:val="a3"/>
        <w:widowControl w:val="0"/>
        <w:ind w:firstLine="709"/>
        <w:jc w:val="both"/>
        <w:rPr>
          <w:rFonts w:ascii="Arial" w:hAnsi="Arial" w:cs="Arial"/>
        </w:rPr>
      </w:pPr>
      <w:r w:rsidRPr="00252520">
        <w:rPr>
          <w:rFonts w:ascii="Arial" w:hAnsi="Arial" w:cs="Arial"/>
        </w:rPr>
        <w:t xml:space="preserve">Предупредить и выявить болезни на ранней стадии позволяет диспансеризация. Профилактический осмотр за </w:t>
      </w:r>
      <w:proofErr w:type="gramStart"/>
      <w:r w:rsidRPr="00252520">
        <w:rPr>
          <w:rFonts w:ascii="Arial" w:hAnsi="Arial" w:cs="Arial"/>
        </w:rPr>
        <w:t>последние</w:t>
      </w:r>
      <w:proofErr w:type="gramEnd"/>
      <w:r w:rsidRPr="00252520">
        <w:rPr>
          <w:rFonts w:ascii="Arial" w:hAnsi="Arial" w:cs="Arial"/>
        </w:rPr>
        <w:t xml:space="preserve"> 2 года прошли </w:t>
      </w:r>
      <w:r>
        <w:rPr>
          <w:rFonts w:ascii="Arial" w:hAnsi="Arial" w:cs="Arial"/>
        </w:rPr>
        <w:t>66</w:t>
      </w:r>
      <w:r w:rsidRPr="00252520">
        <w:rPr>
          <w:rFonts w:ascii="Arial" w:hAnsi="Arial" w:cs="Arial"/>
        </w:rPr>
        <w:t>,</w:t>
      </w:r>
      <w:r>
        <w:rPr>
          <w:rFonts w:ascii="Arial" w:hAnsi="Arial" w:cs="Arial"/>
        </w:rPr>
        <w:t>3</w:t>
      </w:r>
      <w:r w:rsidRPr="00252520">
        <w:rPr>
          <w:rFonts w:ascii="Arial" w:hAnsi="Arial" w:cs="Arial"/>
        </w:rPr>
        <w:t>% опрошенных.</w:t>
      </w:r>
    </w:p>
    <w:p w:rsidR="00376190" w:rsidRDefault="00376190" w:rsidP="00F42936">
      <w:pPr>
        <w:pStyle w:val="a3"/>
        <w:ind w:firstLine="708"/>
        <w:jc w:val="both"/>
        <w:rPr>
          <w:rFonts w:ascii="Arial" w:hAnsi="Arial" w:cs="Arial"/>
        </w:rPr>
      </w:pPr>
    </w:p>
    <w:p w:rsidR="00F42936" w:rsidRDefault="00F42936" w:rsidP="00F42936">
      <w:pPr>
        <w:pStyle w:val="a3"/>
        <w:ind w:firstLine="708"/>
        <w:jc w:val="both"/>
        <w:rPr>
          <w:rFonts w:ascii="Arial" w:hAnsi="Arial" w:cs="Arial"/>
        </w:rPr>
      </w:pPr>
    </w:p>
    <w:p w:rsidR="00F42936" w:rsidRDefault="00F42936" w:rsidP="00F42936">
      <w:pPr>
        <w:pStyle w:val="a3"/>
        <w:ind w:firstLine="708"/>
        <w:jc w:val="both"/>
        <w:rPr>
          <w:rFonts w:ascii="Arial" w:hAnsi="Arial" w:cs="Arial"/>
        </w:rPr>
      </w:pPr>
    </w:p>
    <w:p w:rsidR="00F42936" w:rsidRDefault="00F42936" w:rsidP="00F42936">
      <w:pPr>
        <w:pStyle w:val="a3"/>
        <w:ind w:firstLine="708"/>
        <w:jc w:val="both"/>
        <w:rPr>
          <w:rFonts w:ascii="Arial" w:hAnsi="Arial" w:cs="Arial"/>
        </w:rPr>
      </w:pPr>
    </w:p>
    <w:p w:rsidR="00F42936" w:rsidRDefault="00F42936" w:rsidP="00F42936">
      <w:pPr>
        <w:pStyle w:val="a3"/>
        <w:ind w:firstLine="708"/>
        <w:jc w:val="both"/>
        <w:rPr>
          <w:rFonts w:ascii="Arial" w:hAnsi="Arial" w:cs="Arial"/>
        </w:rPr>
      </w:pPr>
    </w:p>
    <w:p w:rsidR="00F42936" w:rsidRDefault="00F42936" w:rsidP="00F42936">
      <w:pPr>
        <w:pStyle w:val="a3"/>
        <w:ind w:firstLine="708"/>
        <w:jc w:val="both"/>
        <w:rPr>
          <w:rFonts w:ascii="Arial" w:hAnsi="Arial" w:cs="Arial"/>
        </w:rPr>
      </w:pPr>
    </w:p>
    <w:p w:rsidR="00F42936" w:rsidRDefault="00F42936" w:rsidP="00F42936">
      <w:pPr>
        <w:pStyle w:val="a3"/>
        <w:ind w:firstLine="708"/>
        <w:jc w:val="both"/>
        <w:rPr>
          <w:rFonts w:ascii="Arial" w:hAnsi="Arial" w:cs="Arial"/>
        </w:rPr>
      </w:pPr>
    </w:p>
    <w:p w:rsidR="00F42936" w:rsidRDefault="00F42936" w:rsidP="00F42936">
      <w:pPr>
        <w:pStyle w:val="a3"/>
        <w:ind w:firstLine="708"/>
        <w:jc w:val="both"/>
        <w:rPr>
          <w:rFonts w:ascii="Arial" w:hAnsi="Arial" w:cs="Arial"/>
        </w:rPr>
      </w:pPr>
    </w:p>
    <w:p w:rsidR="00F42936" w:rsidRDefault="00F42936" w:rsidP="00F42936">
      <w:pPr>
        <w:pStyle w:val="a3"/>
        <w:ind w:firstLine="708"/>
        <w:jc w:val="both"/>
        <w:rPr>
          <w:rFonts w:ascii="Arial" w:hAnsi="Arial" w:cs="Arial"/>
        </w:rPr>
      </w:pPr>
    </w:p>
    <w:p w:rsidR="00376190" w:rsidRPr="00C347B8" w:rsidRDefault="00376190" w:rsidP="003761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20"/>
        </w:rPr>
      </w:pPr>
      <w:r w:rsidRPr="00C347B8">
        <w:rPr>
          <w:rFonts w:ascii="Arial" w:eastAsia="Times New Roman" w:hAnsi="Arial" w:cs="Arial"/>
          <w:sz w:val="16"/>
          <w:szCs w:val="20"/>
        </w:rPr>
        <w:t>Соловьева Инна Васильевна</w:t>
      </w:r>
    </w:p>
    <w:p w:rsidR="00376190" w:rsidRPr="00C347B8" w:rsidRDefault="00376190" w:rsidP="00376190">
      <w:pPr>
        <w:spacing w:after="0" w:line="240" w:lineRule="auto"/>
        <w:rPr>
          <w:rFonts w:ascii="Arial" w:hAnsi="Arial" w:cs="Arial"/>
          <w:sz w:val="16"/>
          <w:szCs w:val="20"/>
        </w:rPr>
      </w:pPr>
      <w:r w:rsidRPr="00C347B8">
        <w:rPr>
          <w:rFonts w:ascii="Arial" w:hAnsi="Arial" w:cs="Arial"/>
          <w:sz w:val="16"/>
          <w:szCs w:val="20"/>
        </w:rPr>
        <w:t xml:space="preserve">Отдел сводных </w:t>
      </w:r>
      <w:proofErr w:type="spellStart"/>
      <w:r w:rsidRPr="00C347B8">
        <w:rPr>
          <w:rFonts w:ascii="Arial" w:hAnsi="Arial" w:cs="Arial"/>
          <w:sz w:val="16"/>
          <w:szCs w:val="20"/>
        </w:rPr>
        <w:t>статработ</w:t>
      </w:r>
      <w:proofErr w:type="spellEnd"/>
      <w:r w:rsidRPr="00C347B8">
        <w:rPr>
          <w:rFonts w:ascii="Arial" w:hAnsi="Arial" w:cs="Arial"/>
          <w:sz w:val="16"/>
          <w:szCs w:val="20"/>
        </w:rPr>
        <w:t xml:space="preserve"> и общественных связей</w:t>
      </w:r>
    </w:p>
    <w:p w:rsidR="00376190" w:rsidRPr="00455078" w:rsidRDefault="00455078" w:rsidP="00455078">
      <w:pPr>
        <w:spacing w:after="0" w:line="240" w:lineRule="auto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Тел. 8 (4112) 42-45-18</w:t>
      </w:r>
    </w:p>
    <w:sectPr w:rsidR="00376190" w:rsidRPr="00455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F1C"/>
    <w:rsid w:val="00037BE6"/>
    <w:rsid w:val="000776E8"/>
    <w:rsid w:val="000D0E35"/>
    <w:rsid w:val="000D5422"/>
    <w:rsid w:val="001831E1"/>
    <w:rsid w:val="00252520"/>
    <w:rsid w:val="00296633"/>
    <w:rsid w:val="002B7AF9"/>
    <w:rsid w:val="002D6E6A"/>
    <w:rsid w:val="002E3E9D"/>
    <w:rsid w:val="00351159"/>
    <w:rsid w:val="00376190"/>
    <w:rsid w:val="003F3017"/>
    <w:rsid w:val="00455078"/>
    <w:rsid w:val="00540FF9"/>
    <w:rsid w:val="005541D3"/>
    <w:rsid w:val="00600D9B"/>
    <w:rsid w:val="00687EAD"/>
    <w:rsid w:val="006A5542"/>
    <w:rsid w:val="006B7605"/>
    <w:rsid w:val="006C501C"/>
    <w:rsid w:val="00746BA3"/>
    <w:rsid w:val="008B0D69"/>
    <w:rsid w:val="00911D65"/>
    <w:rsid w:val="009C7800"/>
    <w:rsid w:val="00AF1A2F"/>
    <w:rsid w:val="00BB0168"/>
    <w:rsid w:val="00BC1C97"/>
    <w:rsid w:val="00C16B15"/>
    <w:rsid w:val="00C8780E"/>
    <w:rsid w:val="00D26D03"/>
    <w:rsid w:val="00DA3F1C"/>
    <w:rsid w:val="00DB3E75"/>
    <w:rsid w:val="00DC042E"/>
    <w:rsid w:val="00F42936"/>
    <w:rsid w:val="00F4697D"/>
    <w:rsid w:val="00FE0A3E"/>
    <w:rsid w:val="00FF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19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7EAD"/>
    <w:pPr>
      <w:spacing w:after="0" w:line="240" w:lineRule="auto"/>
    </w:pPr>
    <w:rPr>
      <w:kern w:val="2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19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7EAD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0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Соловьева Инна Васильевна</dc:creator>
  <cp:lastModifiedBy>Соловьева Инна Васильевна</cp:lastModifiedBy>
  <cp:revision>6</cp:revision>
  <cp:lastPrinted>2024-08-26T08:49:00Z</cp:lastPrinted>
  <dcterms:created xsi:type="dcterms:W3CDTF">2024-08-26T08:17:00Z</dcterms:created>
  <dcterms:modified xsi:type="dcterms:W3CDTF">2024-08-26T08:52:00Z</dcterms:modified>
</cp:coreProperties>
</file>