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23378">
        <w:rPr>
          <w:rFonts w:ascii="Times New Roman" w:hAnsi="Times New Roman" w:cs="Times New Roman"/>
          <w:b/>
          <w:sz w:val="28"/>
          <w:szCs w:val="28"/>
        </w:rPr>
        <w:t>29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0A5B37" w:rsidRPr="005D26C9">
        <w:rPr>
          <w:rFonts w:ascii="Times New Roman" w:hAnsi="Times New Roman" w:cs="Times New Roman"/>
          <w:b/>
          <w:sz w:val="28"/>
          <w:szCs w:val="28"/>
        </w:rPr>
        <w:t>0</w:t>
      </w:r>
      <w:r w:rsidR="00EC6C9F">
        <w:rPr>
          <w:rFonts w:ascii="Times New Roman" w:hAnsi="Times New Roman" w:cs="Times New Roman"/>
          <w:b/>
          <w:sz w:val="28"/>
          <w:szCs w:val="28"/>
        </w:rPr>
        <w:t>8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5D26C9">
        <w:rPr>
          <w:rFonts w:ascii="Times New Roman" w:hAnsi="Times New Roman" w:cs="Times New Roman"/>
          <w:b/>
          <w:sz w:val="28"/>
          <w:szCs w:val="28"/>
        </w:rPr>
        <w:t>201</w:t>
      </w:r>
      <w:r w:rsidR="00623378">
        <w:rPr>
          <w:rFonts w:ascii="Times New Roman" w:hAnsi="Times New Roman" w:cs="Times New Roman"/>
          <w:b/>
          <w:sz w:val="28"/>
          <w:szCs w:val="28"/>
        </w:rPr>
        <w:t>7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623378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6FA3">
        <w:rPr>
          <w:rFonts w:ascii="Times New Roman" w:hAnsi="Times New Roman" w:cs="Times New Roman"/>
          <w:sz w:val="28"/>
          <w:szCs w:val="28"/>
        </w:rPr>
        <w:t>.0</w:t>
      </w:r>
      <w:r w:rsidR="00EC6C9F">
        <w:rPr>
          <w:rFonts w:ascii="Times New Roman" w:hAnsi="Times New Roman" w:cs="Times New Roman"/>
          <w:sz w:val="28"/>
          <w:szCs w:val="28"/>
        </w:rPr>
        <w:t>8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208C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208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AE453B" w:rsidRDefault="005D26C9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C7" w:rsidRPr="005D26C9">
        <w:rPr>
          <w:rFonts w:ascii="Times New Roman" w:hAnsi="Times New Roman"/>
          <w:sz w:val="28"/>
          <w:szCs w:val="28"/>
        </w:rPr>
        <w:t xml:space="preserve">Рассмотрение </w:t>
      </w:r>
      <w:r w:rsidR="00AE453B">
        <w:rPr>
          <w:rFonts w:ascii="Times New Roman" w:hAnsi="Times New Roman"/>
          <w:sz w:val="28"/>
          <w:szCs w:val="28"/>
        </w:rPr>
        <w:t>уведомления</w:t>
      </w:r>
      <w:r w:rsidR="00AE453B" w:rsidRPr="005D26C9">
        <w:rPr>
          <w:rFonts w:ascii="Times New Roman" w:hAnsi="Times New Roman"/>
          <w:sz w:val="28"/>
          <w:szCs w:val="28"/>
        </w:rPr>
        <w:t xml:space="preserve"> </w:t>
      </w:r>
      <w:r w:rsidR="00AE453B">
        <w:rPr>
          <w:rFonts w:ascii="Times New Roman" w:hAnsi="Times New Roman"/>
          <w:sz w:val="28"/>
          <w:szCs w:val="28"/>
        </w:rPr>
        <w:t>государственного гражданского служащего ведущего специалиста – эксперта о намерении выполнять иную оплачиваемую работу в качестве заместителя председателя Территориальной избирательной комиссии в свободное от работы время.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AE453B" w:rsidRPr="00E60520" w:rsidRDefault="00460885" w:rsidP="00AE453B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4608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AE453B">
        <w:rPr>
          <w:color w:val="000000"/>
          <w:sz w:val="28"/>
          <w:szCs w:val="28"/>
        </w:rPr>
        <w:t xml:space="preserve">Конфликт интересов </w:t>
      </w:r>
      <w:proofErr w:type="gramStart"/>
      <w:r w:rsidR="00AE453B">
        <w:rPr>
          <w:color w:val="000000"/>
          <w:sz w:val="28"/>
          <w:szCs w:val="28"/>
        </w:rPr>
        <w:t>отсутствует</w:t>
      </w:r>
      <w:proofErr w:type="gramEnd"/>
      <w:r w:rsidR="00AE453B">
        <w:rPr>
          <w:color w:val="000000"/>
          <w:sz w:val="28"/>
          <w:szCs w:val="28"/>
        </w:rPr>
        <w:t xml:space="preserve"> и выполняемая работа не приводит к конфликту интересов и не влияет на объективное исполнение государственным гражданским служащим его должностных обязанностей. Намерение выполнять иную оплачиваемую работу не повлечет за собой конфликта интересов.</w:t>
      </w:r>
    </w:p>
    <w:p w:rsidR="00E60520" w:rsidRPr="00E60520" w:rsidRDefault="00E60520" w:rsidP="00460885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F"/>
    <w:multiLevelType w:val="hybridMultilevel"/>
    <w:tmpl w:val="71B0FA04"/>
    <w:lvl w:ilvl="0" w:tplc="89B0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410"/>
    <w:multiLevelType w:val="hybridMultilevel"/>
    <w:tmpl w:val="F3A0FA02"/>
    <w:lvl w:ilvl="0" w:tplc="32B4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5B37"/>
    <w:rsid w:val="000A6626"/>
    <w:rsid w:val="00117806"/>
    <w:rsid w:val="00146FA3"/>
    <w:rsid w:val="001E7DBE"/>
    <w:rsid w:val="003C2ED4"/>
    <w:rsid w:val="00441804"/>
    <w:rsid w:val="00460885"/>
    <w:rsid w:val="0055473C"/>
    <w:rsid w:val="005C76A8"/>
    <w:rsid w:val="005D26C9"/>
    <w:rsid w:val="006037CC"/>
    <w:rsid w:val="006208C7"/>
    <w:rsid w:val="00623378"/>
    <w:rsid w:val="00626A68"/>
    <w:rsid w:val="00666FF7"/>
    <w:rsid w:val="007D4B80"/>
    <w:rsid w:val="00803269"/>
    <w:rsid w:val="008B150E"/>
    <w:rsid w:val="00A2665A"/>
    <w:rsid w:val="00A71272"/>
    <w:rsid w:val="00A93DB0"/>
    <w:rsid w:val="00AE453B"/>
    <w:rsid w:val="00AF2BC7"/>
    <w:rsid w:val="00B85D28"/>
    <w:rsid w:val="00BE26B5"/>
    <w:rsid w:val="00C155EB"/>
    <w:rsid w:val="00E06BF7"/>
    <w:rsid w:val="00E14457"/>
    <w:rsid w:val="00E15838"/>
    <w:rsid w:val="00E4224F"/>
    <w:rsid w:val="00E60520"/>
    <w:rsid w:val="00E83D7D"/>
    <w:rsid w:val="00E95259"/>
    <w:rsid w:val="00EC6C9F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4</cp:revision>
  <cp:lastPrinted>2017-09-18T05:11:00Z</cp:lastPrinted>
  <dcterms:created xsi:type="dcterms:W3CDTF">2017-09-18T08:14:00Z</dcterms:created>
  <dcterms:modified xsi:type="dcterms:W3CDTF">2017-09-19T04:46:00Z</dcterms:modified>
</cp:coreProperties>
</file>