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caps/>
          <w:vertAlign w:val="superscript"/>
          <w:lang w:val="ru-RU"/>
        </w:rPr>
      </w:pPr>
      <w:r>
        <w:rPr>
          <w:b/>
          <w:bCs/>
          <w:caps/>
          <w:lang w:val="ru-RU"/>
        </w:rPr>
        <w:t>МИГРАЦИЯ населения</w:t>
      </w:r>
    </w:p>
    <w:p>
      <w:pPr>
        <w:spacing w:after="2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январь-февраль</w:t>
      </w:r>
    </w:p>
    <w:tbl>
      <w:tblPr>
        <w:tblW w:w="4903" w:type="pct"/>
        <w:jc w:val="center"/>
        <w:tblInd w:w="25" w:type="dxa"/>
        <w:tblLook w:val="04A0" w:firstRow="1" w:lastRow="0" w:firstColumn="1" w:lastColumn="0" w:noHBand="0" w:noVBand="1"/>
      </w:tblPr>
      <w:tblGrid>
        <w:gridCol w:w="3661"/>
        <w:gridCol w:w="1471"/>
        <w:gridCol w:w="1527"/>
        <w:gridCol w:w="1477"/>
        <w:gridCol w:w="1527"/>
      </w:tblGrid>
      <w:tr>
        <w:trPr>
          <w:trHeight w:val="20"/>
          <w:tblHeader/>
          <w:jc w:val="center"/>
        </w:trPr>
        <w:tc>
          <w:tcPr>
            <w:tcW w:w="36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29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2024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2023</w:t>
            </w:r>
          </w:p>
        </w:tc>
      </w:tr>
      <w:tr>
        <w:trPr>
          <w:trHeight w:val="20"/>
          <w:tblHeader/>
          <w:jc w:val="center"/>
        </w:trPr>
        <w:tc>
          <w:tcPr>
            <w:tcW w:w="36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 10 000 человек населения</w:t>
            </w:r>
            <w:proofErr w:type="gramStart"/>
            <w:r>
              <w:rPr>
                <w:i/>
                <w:iCs/>
                <w:vertAlign w:val="superscript"/>
                <w:lang w:val="ru-RU"/>
              </w:rPr>
              <w:t>1</w:t>
            </w:r>
            <w:proofErr w:type="gramEnd"/>
            <w:r>
              <w:rPr>
                <w:i/>
                <w:iCs/>
                <w:vertAlign w:val="superscript"/>
                <w:lang w:val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 10 000 человек населения</w:t>
            </w:r>
            <w:proofErr w:type="gramStart"/>
            <w:r>
              <w:rPr>
                <w:i/>
                <w:iCs/>
                <w:vertAlign w:val="superscript"/>
                <w:lang w:val="ru-RU"/>
              </w:rPr>
              <w:t>1</w:t>
            </w:r>
            <w:proofErr w:type="gramEnd"/>
            <w:r>
              <w:rPr>
                <w:i/>
                <w:iCs/>
                <w:vertAlign w:val="superscript"/>
                <w:lang w:val="ru-RU"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  <w:tc>
          <w:tcPr>
            <w:tcW w:w="14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7950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483,9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6927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429,3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7178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436,9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6396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396,4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772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47,0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32,9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1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100" w:firstLine="20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3263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198,6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3513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217,7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3263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198,6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3513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217,7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201" w:hanging="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4687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285,3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3414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3915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238,3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2883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772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47,0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32,9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16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100" w:firstLine="201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1848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1303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80,8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1570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95,6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1521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94,3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снижение</w:t>
            </w:r>
            <w:proofErr w:type="gramStart"/>
            <w:r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278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-218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-13,5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771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международная </w:t>
            </w:r>
          </w:p>
          <w:p>
            <w:pPr>
              <w:ind w:left="771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(со странами СНГ и другими зарубежными  странами)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2839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172,8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2111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130,8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2345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142,7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1362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84,4</w:t>
            </w:r>
          </w:p>
        </w:tc>
      </w:tr>
      <w:tr>
        <w:trPr>
          <w:trHeight w:val="20"/>
          <w:jc w:val="center"/>
        </w:trPr>
        <w:tc>
          <w:tcPr>
            <w:tcW w:w="36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снижение</w:t>
            </w:r>
            <w:proofErr w:type="gramStart"/>
            <w:r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494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30,1</w:t>
            </w:r>
          </w:p>
        </w:tc>
        <w:tc>
          <w:tcPr>
            <w:tcW w:w="1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749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46,4</w:t>
            </w:r>
          </w:p>
        </w:tc>
      </w:tr>
      <w:tr>
        <w:trPr>
          <w:trHeight w:val="20"/>
          <w:jc w:val="center"/>
        </w:trPr>
        <w:tc>
          <w:tcPr>
            <w:tcW w:w="9663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>
      <w:pPr>
        <w:rPr>
          <w:color w:val="FF0000"/>
          <w:lang w:val="ru-RU"/>
        </w:rPr>
      </w:pPr>
      <w:bookmarkStart w:id="0" w:name="_GoBack"/>
      <w:bookmarkEnd w:id="0"/>
    </w:p>
    <w:sectPr>
      <w:headerReference w:type="even" r:id="rId8"/>
      <w:headerReference w:type="default" r:id="rId9"/>
      <w:pgSz w:w="11906" w:h="16838"/>
      <w:pgMar w:top="993" w:right="1134" w:bottom="993" w:left="1134" w:header="720" w:footer="720" w:gutter="0"/>
      <w:pgNumType w:start="28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176</w:t>
    </w:r>
    <w:r>
      <w:rPr>
        <w:rStyle w:val="a7"/>
      </w:rPr>
      <w:fldChar w:fldCharType="end"/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КДЗаг1"/>
    <w:uiPriority w:val="99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footnote text"/>
    <w:basedOn w:val="a"/>
    <w:link w:val="aa"/>
    <w:uiPriority w:val="99"/>
    <w:semiHidden/>
    <w:unhideWhenUsed/>
  </w:style>
  <w:style w:type="character" w:customStyle="1" w:styleId="aa">
    <w:name w:val="Текст сноски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9B547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9B5474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КДЗаг1"/>
    <w:uiPriority w:val="99"/>
    <w:rsid w:val="009B5474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Cs w:val="20"/>
      <w:lang w:eastAsia="ru-RU"/>
    </w:rPr>
  </w:style>
  <w:style w:type="paragraph" w:styleId="a5">
    <w:name w:val="header"/>
    <w:basedOn w:val="a"/>
    <w:link w:val="a6"/>
    <w:uiPriority w:val="99"/>
    <w:rsid w:val="009B5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4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9B5474"/>
  </w:style>
  <w:style w:type="paragraph" w:styleId="a8">
    <w:name w:val="Normal (Web)"/>
    <w:basedOn w:val="a"/>
    <w:uiPriority w:val="99"/>
    <w:rsid w:val="009B547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6D7360"/>
  </w:style>
  <w:style w:type="character" w:customStyle="1" w:styleId="aa">
    <w:name w:val="Текст сноски Знак"/>
    <w:basedOn w:val="a0"/>
    <w:link w:val="a9"/>
    <w:uiPriority w:val="99"/>
    <w:semiHidden/>
    <w:rsid w:val="006D73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unhideWhenUsed/>
    <w:rsid w:val="006D736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44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0B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56A-BEC2-458B-94DF-2F9377E4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P14_BelyashovaMA</dc:creator>
  <cp:lastModifiedBy>Макарова Надежда Алексеевна</cp:lastModifiedBy>
  <cp:revision>3</cp:revision>
  <cp:lastPrinted>2024-03-29T07:27:00Z</cp:lastPrinted>
  <dcterms:created xsi:type="dcterms:W3CDTF">2024-04-26T08:51:00Z</dcterms:created>
  <dcterms:modified xsi:type="dcterms:W3CDTF">2024-04-26T08:51:00Z</dcterms:modified>
</cp:coreProperties>
</file>