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777" w:tblpY="131"/>
        <w:tblW w:w="10456" w:type="dxa"/>
        <w:tblLook w:val="04A0"/>
      </w:tblPr>
      <w:tblGrid>
        <w:gridCol w:w="10456"/>
      </w:tblGrid>
      <w:tr w:rsidR="00500CF3" w:rsidRPr="0051529E">
        <w:trPr>
          <w:trHeight w:hRule="exact" w:val="1560"/>
        </w:trPr>
        <w:tc>
          <w:tcPr>
            <w:tcW w:w="10456" w:type="dxa"/>
          </w:tcPr>
          <w:p w:rsidR="005B6AF7" w:rsidRPr="0051529E" w:rsidRDefault="00500CF3" w:rsidP="00616753">
            <w:pPr>
              <w:pStyle w:val="Normal"/>
              <w:spacing w:line="360" w:lineRule="auto"/>
              <w:ind w:left="-142" w:right="-125"/>
              <w:rPr>
                <w:b w:val="0"/>
                <w:sz w:val="28"/>
                <w:szCs w:val="28"/>
              </w:rPr>
            </w:pPr>
            <w:r w:rsidRPr="0051529E">
              <w:rPr>
                <w:b w:val="0"/>
                <w:sz w:val="28"/>
                <w:szCs w:val="28"/>
              </w:rPr>
              <w:t>РОСС</w:t>
            </w:r>
            <w:r w:rsidR="000B6B37">
              <w:rPr>
                <w:b w:val="0"/>
                <w:sz w:val="28"/>
                <w:szCs w:val="28"/>
              </w:rPr>
              <w:t>ТАТ</w:t>
            </w:r>
          </w:p>
          <w:p w:rsidR="00500CF3" w:rsidRDefault="00FA1A65" w:rsidP="00616753">
            <w:pPr>
              <w:pStyle w:val="Normal"/>
              <w:spacing w:line="240" w:lineRule="auto"/>
              <w:ind w:left="-142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ТЕРРИТОРИАЛЬНЫЙ ОРГАН </w:t>
            </w:r>
            <w:r w:rsidR="00500CF3" w:rsidRPr="0051529E">
              <w:rPr>
                <w:sz w:val="28"/>
                <w:szCs w:val="28"/>
              </w:rPr>
              <w:t>ФЕДЕРАЛЬН</w:t>
            </w:r>
            <w:r>
              <w:rPr>
                <w:sz w:val="28"/>
                <w:szCs w:val="28"/>
              </w:rPr>
              <w:t>ОЙ</w:t>
            </w:r>
            <w:r w:rsidR="00500CF3" w:rsidRPr="0051529E">
              <w:rPr>
                <w:sz w:val="28"/>
                <w:szCs w:val="28"/>
              </w:rPr>
              <w:t xml:space="preserve"> СЛУЖБ</w:t>
            </w:r>
            <w:r>
              <w:rPr>
                <w:sz w:val="28"/>
                <w:szCs w:val="28"/>
              </w:rPr>
              <w:t>Ы</w:t>
            </w:r>
            <w:r w:rsidR="00500CF3" w:rsidRPr="0051529E">
              <w:rPr>
                <w:sz w:val="28"/>
                <w:szCs w:val="28"/>
              </w:rPr>
              <w:t xml:space="preserve"> ГОСУДАРСТВЕННОЙ СТАТИСТИКИ</w:t>
            </w:r>
            <w:r>
              <w:rPr>
                <w:sz w:val="28"/>
                <w:szCs w:val="28"/>
              </w:rPr>
              <w:t xml:space="preserve"> </w:t>
            </w:r>
            <w:r w:rsidR="000B6B37">
              <w:rPr>
                <w:sz w:val="28"/>
                <w:szCs w:val="28"/>
              </w:rPr>
              <w:t>ПО РЕСПУБЛИКЕ САХА (ЯКУТИЯ)</w:t>
            </w:r>
          </w:p>
          <w:p w:rsidR="00500CF3" w:rsidRPr="0051529E" w:rsidRDefault="00500CF3" w:rsidP="00616753">
            <w:pPr>
              <w:pStyle w:val="Normal"/>
              <w:spacing w:line="240" w:lineRule="auto"/>
              <w:ind w:left="-142" w:right="-125"/>
              <w:rPr>
                <w:sz w:val="28"/>
                <w:szCs w:val="28"/>
                <w:lang w:val="en-US"/>
              </w:rPr>
            </w:pPr>
            <w:r w:rsidRPr="0051529E">
              <w:rPr>
                <w:sz w:val="28"/>
                <w:szCs w:val="28"/>
              </w:rPr>
              <w:t>(СА</w:t>
            </w:r>
            <w:r w:rsidR="000B6B37">
              <w:rPr>
                <w:sz w:val="28"/>
                <w:szCs w:val="28"/>
              </w:rPr>
              <w:t>ХА(ЯКУТИЯ)СТАТ</w:t>
            </w:r>
            <w:r w:rsidRPr="0051529E">
              <w:rPr>
                <w:sz w:val="28"/>
                <w:szCs w:val="28"/>
              </w:rPr>
              <w:t>)</w:t>
            </w:r>
          </w:p>
          <w:p w:rsidR="00C451CD" w:rsidRPr="0051529E" w:rsidRDefault="00C451CD" w:rsidP="00616753">
            <w:pPr>
              <w:pStyle w:val="Normal"/>
              <w:spacing w:line="240" w:lineRule="auto"/>
              <w:ind w:left="-142" w:right="-126"/>
              <w:rPr>
                <w:spacing w:val="60"/>
                <w:sz w:val="30"/>
                <w:szCs w:val="30"/>
              </w:rPr>
            </w:pPr>
          </w:p>
        </w:tc>
      </w:tr>
      <w:tr w:rsidR="00500CF3" w:rsidRPr="0051529E">
        <w:trPr>
          <w:trHeight w:hRule="exact" w:val="567"/>
        </w:trPr>
        <w:tc>
          <w:tcPr>
            <w:tcW w:w="10456" w:type="dxa"/>
            <w:vAlign w:val="center"/>
          </w:tcPr>
          <w:p w:rsidR="00500CF3" w:rsidRPr="0051529E" w:rsidRDefault="0051529E" w:rsidP="009E3E0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/>
                <w:bCs/>
                <w:sz w:val="34"/>
                <w:szCs w:val="34"/>
              </w:rPr>
            </w:pPr>
            <w:r w:rsidRPr="0051529E">
              <w:rPr>
                <w:b/>
                <w:spacing w:val="60"/>
                <w:sz w:val="34"/>
                <w:szCs w:val="34"/>
              </w:rPr>
              <w:t>ПРИКАЗ</w:t>
            </w:r>
          </w:p>
        </w:tc>
      </w:tr>
      <w:tr w:rsidR="00500CF3" w:rsidRPr="00B77749" w:rsidTr="005A6352">
        <w:trPr>
          <w:trHeight w:hRule="exact" w:val="1559"/>
        </w:trPr>
        <w:tc>
          <w:tcPr>
            <w:tcW w:w="10456" w:type="dxa"/>
          </w:tcPr>
          <w:p w:rsidR="0051529E" w:rsidRPr="00B77749" w:rsidRDefault="00F201D1" w:rsidP="00616753">
            <w:pPr>
              <w:tabs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«06» декабря 2</w:t>
            </w:r>
            <w:r w:rsidR="00BE2B18">
              <w:rPr>
                <w:rFonts w:ascii="Times New Roman CYR" w:hAnsi="Times New Roman CYR" w:cs="Times New Roman CYR"/>
                <w:b/>
                <w:bCs/>
                <w:u w:val="single"/>
              </w:rPr>
              <w:t>01</w:t>
            </w:r>
            <w:r>
              <w:rPr>
                <w:rFonts w:ascii="Times New Roman CYR" w:hAnsi="Times New Roman CYR" w:cs="Times New Roman CYR"/>
                <w:b/>
                <w:bCs/>
                <w:u w:val="single"/>
              </w:rPr>
              <w:t>8 г.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                            </w:t>
            </w:r>
            <w:r w:rsidR="0051529E" w:rsidRPr="00B77749">
              <w:rPr>
                <w:rFonts w:ascii="Times New Roman CYR" w:hAnsi="Times New Roman CYR" w:cs="Times New Roman CYR"/>
                <w:b/>
                <w:bCs/>
              </w:rPr>
              <w:t xml:space="preserve">       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    </w:t>
            </w:r>
            <w:r w:rsidR="0051529E">
              <w:rPr>
                <w:rFonts w:ascii="Times New Roman CYR" w:hAnsi="Times New Roman CYR" w:cs="Times New Roman CYR"/>
                <w:b/>
                <w:bCs/>
              </w:rPr>
              <w:t xml:space="preserve">  </w:t>
            </w:r>
            <w:r w:rsidR="0051529E" w:rsidRPr="0051529E">
              <w:rPr>
                <w:rFonts w:ascii="Times New Roman CYR" w:hAnsi="Times New Roman CYR" w:cs="Times New Roman CYR"/>
                <w:b/>
                <w:bCs/>
              </w:rPr>
              <w:t xml:space="preserve">   </w:t>
            </w:r>
            <w:r w:rsidR="0051529E" w:rsidRPr="0080726A">
              <w:rPr>
                <w:rFonts w:ascii="Times New Roman CYR" w:hAnsi="Times New Roman CYR" w:cs="Times New Roman CYR"/>
                <w:b/>
                <w:bCs/>
                <w:u w:val="single"/>
              </w:rPr>
              <w:t xml:space="preserve">№ </w:t>
            </w:r>
            <w:r w:rsidR="008F0ABF">
              <w:rPr>
                <w:rFonts w:ascii="Times New Roman CYR" w:hAnsi="Times New Roman CYR" w:cs="Times New Roman CYR"/>
                <w:b/>
                <w:bCs/>
                <w:u w:val="single"/>
              </w:rPr>
              <w:t>10-01/</w:t>
            </w:r>
            <w:r w:rsidR="00F67652">
              <w:rPr>
                <w:rFonts w:ascii="Times New Roman CYR" w:hAnsi="Times New Roman CYR" w:cs="Times New Roman CYR"/>
                <w:b/>
                <w:bCs/>
                <w:u w:val="single"/>
              </w:rPr>
              <w:t>372</w:t>
            </w:r>
          </w:p>
          <w:p w:rsidR="00500CF3" w:rsidRPr="0051529E" w:rsidRDefault="000B6B37" w:rsidP="006E4642">
            <w:pPr>
              <w:tabs>
                <w:tab w:val="left" w:pos="840"/>
                <w:tab w:val="left" w:pos="1080"/>
              </w:tabs>
              <w:ind w:right="-188" w:firstLine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Якутск</w:t>
            </w:r>
          </w:p>
        </w:tc>
      </w:tr>
    </w:tbl>
    <w:p w:rsidR="00283B18" w:rsidRPr="00B45AB3" w:rsidRDefault="00F67652" w:rsidP="00B45AB3">
      <w:pPr>
        <w:tabs>
          <w:tab w:val="left" w:pos="1080"/>
        </w:tabs>
        <w:ind w:firstLine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2529840</wp:posOffset>
            </wp:positionH>
            <wp:positionV relativeFrom="paragraph">
              <wp:posOffset>-518160</wp:posOffset>
            </wp:positionV>
            <wp:extent cx="490855" cy="612140"/>
            <wp:effectExtent l="1905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12140"/>
                    </a:xfrm>
                    <a:prstGeom prst="rect">
                      <a:avLst/>
                    </a:prstGeom>
                    <a:gradFill rotWithShape="0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0"/>
                            <a:invGamma/>
                          </a:srgbClr>
                        </a:gs>
                      </a:gsLst>
                      <a:lin ang="5400000" scaled="1"/>
                    </a:gradFill>
                    <a:ln w="9525"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83B18" w:rsidRPr="00E4119F">
        <w:rPr>
          <w:b/>
          <w:bCs/>
        </w:rPr>
        <w:t xml:space="preserve">Об  </w:t>
      </w:r>
      <w:r w:rsidR="006D4956">
        <w:rPr>
          <w:b/>
          <w:bCs/>
        </w:rPr>
        <w:t xml:space="preserve">исключении из кадрового резерва </w:t>
      </w:r>
      <w:r w:rsidR="00B45AB3" w:rsidRPr="00B45AB3">
        <w:rPr>
          <w:b/>
          <w:bCs/>
        </w:rPr>
        <w:t>Саха(Якутия)стат</w:t>
      </w:r>
      <w:r w:rsidR="006A221E">
        <w:rPr>
          <w:b/>
          <w:bCs/>
        </w:rPr>
        <w:t>а</w:t>
      </w:r>
    </w:p>
    <w:p w:rsidR="00B45AB3" w:rsidRDefault="00B45AB3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5A6352" w:rsidRDefault="005A6352" w:rsidP="00B45AB3">
      <w:pPr>
        <w:tabs>
          <w:tab w:val="left" w:pos="1080"/>
        </w:tabs>
        <w:ind w:firstLine="0"/>
        <w:jc w:val="center"/>
        <w:rPr>
          <w:rFonts w:ascii="Times New Roman CYR" w:hAnsi="Times New Roman CYR" w:cs="Times New Roman CYR"/>
          <w:bCs/>
        </w:rPr>
      </w:pPr>
    </w:p>
    <w:p w:rsidR="00283B18" w:rsidRDefault="000D1116" w:rsidP="00283B18">
      <w:pPr>
        <w:tabs>
          <w:tab w:val="left" w:pos="1080"/>
        </w:tabs>
        <w:spacing w:line="360" w:lineRule="auto"/>
        <w:rPr>
          <w:b/>
          <w:bCs/>
        </w:rPr>
      </w:pPr>
      <w:r>
        <w:t xml:space="preserve">В соответствии с пунктом 52 Указа Президента Российской Федерации от 01 марта 2017 года № 96 «Об утверждении положения о кадровом резерве Федерального государственного органа», </w:t>
      </w:r>
      <w:r w:rsidR="00833251">
        <w:t xml:space="preserve">с </w:t>
      </w:r>
      <w:r w:rsidR="006A091F">
        <w:t xml:space="preserve">пунктом 21 Порядка организации работы по формированию кадрового резерва для замещения вакантных должностей федеральной государственной гражданской службы в Федеральной службе государственной статистики, утвержденного Приказом Росстата от 06 марта </w:t>
      </w:r>
      <w:r w:rsidR="005A6352">
        <w:t xml:space="preserve"> </w:t>
      </w:r>
      <w:r w:rsidR="006A091F">
        <w:t>2012 года №56</w:t>
      </w:r>
      <w:r w:rsidR="00D658BA">
        <w:t xml:space="preserve">, </w:t>
      </w:r>
      <w:r>
        <w:t xml:space="preserve">                 </w:t>
      </w:r>
      <w:r w:rsidR="00833251">
        <w:t xml:space="preserve"> </w:t>
      </w:r>
      <w:r w:rsidR="00283B18">
        <w:rPr>
          <w:b/>
          <w:bCs/>
        </w:rPr>
        <w:t>п р и к а з ы в а ю:</w:t>
      </w:r>
    </w:p>
    <w:p w:rsidR="005A0009" w:rsidRDefault="005A0009" w:rsidP="005A0009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="001B0BAB">
        <w:rPr>
          <w:rFonts w:ascii="Times New Roman" w:hAnsi="Times New Roman" w:cs="Times New Roman"/>
          <w:bCs/>
          <w:sz w:val="28"/>
          <w:szCs w:val="28"/>
        </w:rPr>
        <w:t xml:space="preserve">федерального государственного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гражданского служащего </w:t>
      </w:r>
      <w:r w:rsidR="00586771">
        <w:rPr>
          <w:rFonts w:ascii="Times New Roman" w:hAnsi="Times New Roman" w:cs="Times New Roman"/>
          <w:bCs/>
          <w:sz w:val="28"/>
          <w:szCs w:val="28"/>
        </w:rPr>
        <w:t xml:space="preserve">Говорову Галину Иннокентьевну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кадрового резерва Саха(Якутия)стата, сформированного приказом Саха(Якутия)стата от </w:t>
      </w:r>
      <w:r w:rsidR="00037D02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7D02">
        <w:rPr>
          <w:rFonts w:ascii="Times New Roman" w:hAnsi="Times New Roman" w:cs="Times New Roman"/>
          <w:bCs/>
          <w:sz w:val="28"/>
          <w:szCs w:val="28"/>
        </w:rPr>
        <w:t>но</w:t>
      </w:r>
      <w:r>
        <w:rPr>
          <w:rFonts w:ascii="Times New Roman" w:hAnsi="Times New Roman" w:cs="Times New Roman"/>
          <w:bCs/>
          <w:sz w:val="28"/>
          <w:szCs w:val="28"/>
        </w:rPr>
        <w:t>ября 201</w:t>
      </w:r>
      <w:r w:rsidR="00037D02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№10-01-</w:t>
      </w:r>
      <w:r w:rsidR="00037D02">
        <w:rPr>
          <w:rFonts w:ascii="Times New Roman" w:hAnsi="Times New Roman" w:cs="Times New Roman"/>
          <w:bCs/>
          <w:sz w:val="28"/>
          <w:szCs w:val="28"/>
        </w:rPr>
        <w:t>315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«О включении в кадровый резерв Саха(Якутия)стата для замещения вакантных должностей государственной гражданской службы в порядке должностного роста по результатам аттестации государственных гражданских служащих» в связи с </w:t>
      </w:r>
      <w:r w:rsidR="003063C2">
        <w:rPr>
          <w:rFonts w:ascii="Times New Roman" w:hAnsi="Times New Roman" w:cs="Times New Roman"/>
          <w:bCs/>
          <w:sz w:val="28"/>
          <w:szCs w:val="28"/>
        </w:rPr>
        <w:t>личным заявлением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26E73" w:rsidRDefault="00A26E73" w:rsidP="00283B18">
      <w:pPr>
        <w:pStyle w:val="a5"/>
        <w:spacing w:line="36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283B18" w:rsidRDefault="003063C2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83B18">
        <w:rPr>
          <w:rFonts w:ascii="Times New Roman" w:hAnsi="Times New Roman" w:cs="Times New Roman"/>
          <w:bCs/>
          <w:sz w:val="28"/>
          <w:szCs w:val="28"/>
        </w:rPr>
        <w:t>уководител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="00621690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344387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FA3D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10E3">
        <w:rPr>
          <w:rFonts w:ascii="Times New Roman" w:hAnsi="Times New Roman" w:cs="Times New Roman"/>
          <w:bCs/>
          <w:sz w:val="28"/>
          <w:szCs w:val="28"/>
        </w:rPr>
        <w:t>И.К.Гаевая</w:t>
      </w:r>
    </w:p>
    <w:p w:rsidR="006A221E" w:rsidRDefault="006A221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26E73" w:rsidRDefault="00A26E73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6A221E" w:rsidRDefault="006A221E" w:rsidP="00283B18">
      <w:pPr>
        <w:pStyle w:val="a5"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</w:p>
    <w:sectPr w:rsidR="006A221E" w:rsidSect="00D14F15">
      <w:headerReference w:type="default" r:id="rId8"/>
      <w:pgSz w:w="11906" w:h="16838" w:code="9"/>
      <w:pgMar w:top="1134" w:right="1133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4C" w:rsidRDefault="00AD1B4C" w:rsidP="0080726A">
      <w:r>
        <w:separator/>
      </w:r>
    </w:p>
  </w:endnote>
  <w:endnote w:type="continuationSeparator" w:id="1">
    <w:p w:rsidR="00AD1B4C" w:rsidRDefault="00AD1B4C" w:rsidP="00807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4C" w:rsidRDefault="00AD1B4C" w:rsidP="0080726A">
      <w:r>
        <w:separator/>
      </w:r>
    </w:p>
  </w:footnote>
  <w:footnote w:type="continuationSeparator" w:id="1">
    <w:p w:rsidR="00AD1B4C" w:rsidRDefault="00AD1B4C" w:rsidP="00807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771" w:rsidRDefault="00586771">
    <w:pPr>
      <w:pStyle w:val="a7"/>
      <w:jc w:val="center"/>
    </w:pPr>
    <w:fldSimple w:instr=" PAGE   \* MERGEFORMAT ">
      <w:r>
        <w:rPr>
          <w:noProof/>
        </w:rPr>
        <w:t>2</w:t>
      </w:r>
    </w:fldSimple>
  </w:p>
  <w:p w:rsidR="00586771" w:rsidRDefault="0058677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F812A4"/>
    <w:lvl w:ilvl="0">
      <w:numFmt w:val="decimal"/>
      <w:lvlText w:val="*"/>
      <w:lvlJc w:val="left"/>
    </w:lvl>
  </w:abstractNum>
  <w:abstractNum w:abstractNumId="1">
    <w:nsid w:val="083F049F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049C5"/>
    <w:multiLevelType w:val="hybridMultilevel"/>
    <w:tmpl w:val="A690859C"/>
    <w:lvl w:ilvl="0" w:tplc="FA5EB2F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D17464"/>
    <w:multiLevelType w:val="hybridMultilevel"/>
    <w:tmpl w:val="D3D048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65731B9"/>
    <w:multiLevelType w:val="hybridMultilevel"/>
    <w:tmpl w:val="800AA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289B70A5"/>
    <w:multiLevelType w:val="hybridMultilevel"/>
    <w:tmpl w:val="7C647B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24B209C"/>
    <w:multiLevelType w:val="hybridMultilevel"/>
    <w:tmpl w:val="B7466E5A"/>
    <w:lvl w:ilvl="0" w:tplc="3412F1C4">
      <w:start w:val="13"/>
      <w:numFmt w:val="decimal"/>
      <w:lvlText w:val="%1."/>
      <w:lvlJc w:val="left"/>
      <w:pPr>
        <w:tabs>
          <w:tab w:val="num" w:pos="1204"/>
        </w:tabs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2E37D77"/>
    <w:multiLevelType w:val="hybridMultilevel"/>
    <w:tmpl w:val="781C3BC8"/>
    <w:lvl w:ilvl="0" w:tplc="9DE29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6A16DE"/>
    <w:multiLevelType w:val="hybridMultilevel"/>
    <w:tmpl w:val="FD624C64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37351933"/>
    <w:multiLevelType w:val="hybridMultilevel"/>
    <w:tmpl w:val="A6BC2186"/>
    <w:lvl w:ilvl="0" w:tplc="99585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24A25C6"/>
    <w:multiLevelType w:val="hybridMultilevel"/>
    <w:tmpl w:val="B94042C4"/>
    <w:lvl w:ilvl="0" w:tplc="4720F07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2E443AA"/>
    <w:multiLevelType w:val="hybridMultilevel"/>
    <w:tmpl w:val="6F988266"/>
    <w:lvl w:ilvl="0" w:tplc="F7BC7D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664750F"/>
    <w:multiLevelType w:val="hybridMultilevel"/>
    <w:tmpl w:val="51745E78"/>
    <w:lvl w:ilvl="0" w:tplc="F7783CA0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5C4346B0"/>
    <w:multiLevelType w:val="hybridMultilevel"/>
    <w:tmpl w:val="41F49C6A"/>
    <w:lvl w:ilvl="0" w:tplc="096E22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9289B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D0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CE2F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D6D6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45434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2F2B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5443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DE30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B42C4E"/>
    <w:multiLevelType w:val="hybridMultilevel"/>
    <w:tmpl w:val="B55882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BEE63C7"/>
    <w:multiLevelType w:val="hybridMultilevel"/>
    <w:tmpl w:val="98C66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4B7F7E"/>
    <w:multiLevelType w:val="hybridMultilevel"/>
    <w:tmpl w:val="C7942D48"/>
    <w:lvl w:ilvl="0" w:tplc="F7BC7D9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4"/>
  </w:num>
  <w:num w:numId="5">
    <w:abstractNumId w:val="17"/>
  </w:num>
  <w:num w:numId="6">
    <w:abstractNumId w:val="9"/>
  </w:num>
  <w:num w:numId="7">
    <w:abstractNumId w:val="3"/>
  </w:num>
  <w:num w:numId="8">
    <w:abstractNumId w:val="6"/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4"/>
  </w:num>
  <w:num w:numId="12">
    <w:abstractNumId w:val="7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  <w:num w:numId="17">
    <w:abstractNumId w:val="16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594"/>
    <w:rsid w:val="00004BFE"/>
    <w:rsid w:val="000111D2"/>
    <w:rsid w:val="00013052"/>
    <w:rsid w:val="000179AA"/>
    <w:rsid w:val="00035BF4"/>
    <w:rsid w:val="00037D02"/>
    <w:rsid w:val="000614C4"/>
    <w:rsid w:val="0006175C"/>
    <w:rsid w:val="00063AF7"/>
    <w:rsid w:val="00070A30"/>
    <w:rsid w:val="000731FD"/>
    <w:rsid w:val="000878D7"/>
    <w:rsid w:val="00087F84"/>
    <w:rsid w:val="000A4CBB"/>
    <w:rsid w:val="000A521A"/>
    <w:rsid w:val="000A5F5A"/>
    <w:rsid w:val="000B6B37"/>
    <w:rsid w:val="000C4409"/>
    <w:rsid w:val="000D064A"/>
    <w:rsid w:val="000D1116"/>
    <w:rsid w:val="000E54AA"/>
    <w:rsid w:val="000F06C2"/>
    <w:rsid w:val="000F2A3F"/>
    <w:rsid w:val="00107272"/>
    <w:rsid w:val="00113CAB"/>
    <w:rsid w:val="00117C98"/>
    <w:rsid w:val="001562AA"/>
    <w:rsid w:val="00161777"/>
    <w:rsid w:val="0016463C"/>
    <w:rsid w:val="001711C7"/>
    <w:rsid w:val="001A7C57"/>
    <w:rsid w:val="001B07D9"/>
    <w:rsid w:val="001B0BAB"/>
    <w:rsid w:val="001C667B"/>
    <w:rsid w:val="001E46B3"/>
    <w:rsid w:val="001F45A5"/>
    <w:rsid w:val="00205D80"/>
    <w:rsid w:val="002244DD"/>
    <w:rsid w:val="002346C8"/>
    <w:rsid w:val="002401BA"/>
    <w:rsid w:val="0025769D"/>
    <w:rsid w:val="00262E7E"/>
    <w:rsid w:val="00273A31"/>
    <w:rsid w:val="00283B18"/>
    <w:rsid w:val="00290944"/>
    <w:rsid w:val="002B3FB9"/>
    <w:rsid w:val="002B4343"/>
    <w:rsid w:val="002B4820"/>
    <w:rsid w:val="002B5F04"/>
    <w:rsid w:val="002C3C84"/>
    <w:rsid w:val="002D1D20"/>
    <w:rsid w:val="002E78C2"/>
    <w:rsid w:val="002E7B75"/>
    <w:rsid w:val="002F07BF"/>
    <w:rsid w:val="002F1BD3"/>
    <w:rsid w:val="002F37A9"/>
    <w:rsid w:val="003041BF"/>
    <w:rsid w:val="003063C2"/>
    <w:rsid w:val="003072E7"/>
    <w:rsid w:val="00344387"/>
    <w:rsid w:val="003506DD"/>
    <w:rsid w:val="00354C21"/>
    <w:rsid w:val="00367E0E"/>
    <w:rsid w:val="00386C46"/>
    <w:rsid w:val="003A2B40"/>
    <w:rsid w:val="003B5ADC"/>
    <w:rsid w:val="003B7F0D"/>
    <w:rsid w:val="003C26D4"/>
    <w:rsid w:val="003C3207"/>
    <w:rsid w:val="003D752E"/>
    <w:rsid w:val="003E5632"/>
    <w:rsid w:val="003F568D"/>
    <w:rsid w:val="00400F2E"/>
    <w:rsid w:val="00403BA7"/>
    <w:rsid w:val="00412BFD"/>
    <w:rsid w:val="00413366"/>
    <w:rsid w:val="00415E55"/>
    <w:rsid w:val="0041658D"/>
    <w:rsid w:val="00421509"/>
    <w:rsid w:val="0042707C"/>
    <w:rsid w:val="00437823"/>
    <w:rsid w:val="004A46A1"/>
    <w:rsid w:val="004B2F14"/>
    <w:rsid w:val="004C2A78"/>
    <w:rsid w:val="004D1A68"/>
    <w:rsid w:val="004D56B6"/>
    <w:rsid w:val="004D6D12"/>
    <w:rsid w:val="004E6226"/>
    <w:rsid w:val="00500A19"/>
    <w:rsid w:val="00500CF3"/>
    <w:rsid w:val="00505B8C"/>
    <w:rsid w:val="0051529E"/>
    <w:rsid w:val="005220B8"/>
    <w:rsid w:val="005270F3"/>
    <w:rsid w:val="00547F46"/>
    <w:rsid w:val="00551E3B"/>
    <w:rsid w:val="00556439"/>
    <w:rsid w:val="0056178F"/>
    <w:rsid w:val="00570E2F"/>
    <w:rsid w:val="00586771"/>
    <w:rsid w:val="005A0009"/>
    <w:rsid w:val="005A6352"/>
    <w:rsid w:val="005B09FD"/>
    <w:rsid w:val="005B6AF7"/>
    <w:rsid w:val="005C2CC2"/>
    <w:rsid w:val="005D5468"/>
    <w:rsid w:val="005D7ABC"/>
    <w:rsid w:val="005E0FE0"/>
    <w:rsid w:val="005F3CAC"/>
    <w:rsid w:val="005F5F94"/>
    <w:rsid w:val="006074EA"/>
    <w:rsid w:val="0060752A"/>
    <w:rsid w:val="00616753"/>
    <w:rsid w:val="00621690"/>
    <w:rsid w:val="00624977"/>
    <w:rsid w:val="00633E47"/>
    <w:rsid w:val="006464CB"/>
    <w:rsid w:val="00656102"/>
    <w:rsid w:val="0066530C"/>
    <w:rsid w:val="006673DD"/>
    <w:rsid w:val="006804A1"/>
    <w:rsid w:val="00687CED"/>
    <w:rsid w:val="006A091F"/>
    <w:rsid w:val="006A221E"/>
    <w:rsid w:val="006A37F8"/>
    <w:rsid w:val="006A6599"/>
    <w:rsid w:val="006A6827"/>
    <w:rsid w:val="006C6CDE"/>
    <w:rsid w:val="006D4956"/>
    <w:rsid w:val="006E4642"/>
    <w:rsid w:val="006F0A11"/>
    <w:rsid w:val="006F10A1"/>
    <w:rsid w:val="006F51D6"/>
    <w:rsid w:val="007020F6"/>
    <w:rsid w:val="007302DD"/>
    <w:rsid w:val="00737463"/>
    <w:rsid w:val="007439D5"/>
    <w:rsid w:val="007460FB"/>
    <w:rsid w:val="00751555"/>
    <w:rsid w:val="00781EA6"/>
    <w:rsid w:val="00785CC6"/>
    <w:rsid w:val="007969AE"/>
    <w:rsid w:val="007B5844"/>
    <w:rsid w:val="007B5EFD"/>
    <w:rsid w:val="007D50DA"/>
    <w:rsid w:val="007E3A82"/>
    <w:rsid w:val="007F0440"/>
    <w:rsid w:val="0080726A"/>
    <w:rsid w:val="008077E3"/>
    <w:rsid w:val="0081467C"/>
    <w:rsid w:val="00816B64"/>
    <w:rsid w:val="00833251"/>
    <w:rsid w:val="0084086C"/>
    <w:rsid w:val="00855B29"/>
    <w:rsid w:val="00862304"/>
    <w:rsid w:val="00887C1E"/>
    <w:rsid w:val="008A3AA0"/>
    <w:rsid w:val="008A3BD4"/>
    <w:rsid w:val="008B5BF1"/>
    <w:rsid w:val="008B6E43"/>
    <w:rsid w:val="008C288C"/>
    <w:rsid w:val="008F0ABF"/>
    <w:rsid w:val="008F4F12"/>
    <w:rsid w:val="0090380A"/>
    <w:rsid w:val="00936217"/>
    <w:rsid w:val="009700C8"/>
    <w:rsid w:val="009718D7"/>
    <w:rsid w:val="00975947"/>
    <w:rsid w:val="00991038"/>
    <w:rsid w:val="0099409C"/>
    <w:rsid w:val="0099535A"/>
    <w:rsid w:val="009A48A8"/>
    <w:rsid w:val="009A556F"/>
    <w:rsid w:val="009D3436"/>
    <w:rsid w:val="009D3DED"/>
    <w:rsid w:val="009E3655"/>
    <w:rsid w:val="009E3E0D"/>
    <w:rsid w:val="009F46E8"/>
    <w:rsid w:val="00A00B02"/>
    <w:rsid w:val="00A26E73"/>
    <w:rsid w:val="00A600D2"/>
    <w:rsid w:val="00AA2573"/>
    <w:rsid w:val="00AB0941"/>
    <w:rsid w:val="00AC54B2"/>
    <w:rsid w:val="00AC5F2D"/>
    <w:rsid w:val="00AD1B4C"/>
    <w:rsid w:val="00AD2F4B"/>
    <w:rsid w:val="00AE10E3"/>
    <w:rsid w:val="00AE1CFB"/>
    <w:rsid w:val="00B0396A"/>
    <w:rsid w:val="00B2088F"/>
    <w:rsid w:val="00B40DF7"/>
    <w:rsid w:val="00B45AB3"/>
    <w:rsid w:val="00B57EBC"/>
    <w:rsid w:val="00B761F8"/>
    <w:rsid w:val="00B77749"/>
    <w:rsid w:val="00B94037"/>
    <w:rsid w:val="00BD07C0"/>
    <w:rsid w:val="00BD2BA5"/>
    <w:rsid w:val="00BE2B18"/>
    <w:rsid w:val="00BE74F2"/>
    <w:rsid w:val="00BF11EF"/>
    <w:rsid w:val="00C20A5E"/>
    <w:rsid w:val="00C237E6"/>
    <w:rsid w:val="00C24BCF"/>
    <w:rsid w:val="00C451CD"/>
    <w:rsid w:val="00C5630F"/>
    <w:rsid w:val="00C6112E"/>
    <w:rsid w:val="00C738A6"/>
    <w:rsid w:val="00C9044F"/>
    <w:rsid w:val="00CA6848"/>
    <w:rsid w:val="00CB1F15"/>
    <w:rsid w:val="00CC21AC"/>
    <w:rsid w:val="00CE246E"/>
    <w:rsid w:val="00D057F0"/>
    <w:rsid w:val="00D14F15"/>
    <w:rsid w:val="00D14FCF"/>
    <w:rsid w:val="00D42770"/>
    <w:rsid w:val="00D50503"/>
    <w:rsid w:val="00D658BA"/>
    <w:rsid w:val="00D84064"/>
    <w:rsid w:val="00D87C5C"/>
    <w:rsid w:val="00D96445"/>
    <w:rsid w:val="00DC76F6"/>
    <w:rsid w:val="00DD0A35"/>
    <w:rsid w:val="00DD454E"/>
    <w:rsid w:val="00DE408A"/>
    <w:rsid w:val="00E12766"/>
    <w:rsid w:val="00E15A42"/>
    <w:rsid w:val="00E372B9"/>
    <w:rsid w:val="00E4353C"/>
    <w:rsid w:val="00E443DF"/>
    <w:rsid w:val="00E479B5"/>
    <w:rsid w:val="00E47E44"/>
    <w:rsid w:val="00E5214D"/>
    <w:rsid w:val="00E71C70"/>
    <w:rsid w:val="00E83D5C"/>
    <w:rsid w:val="00E95CA1"/>
    <w:rsid w:val="00EA47CD"/>
    <w:rsid w:val="00EB180C"/>
    <w:rsid w:val="00EC19D5"/>
    <w:rsid w:val="00EC5906"/>
    <w:rsid w:val="00ED1086"/>
    <w:rsid w:val="00EF6527"/>
    <w:rsid w:val="00F145AE"/>
    <w:rsid w:val="00F14651"/>
    <w:rsid w:val="00F15F4E"/>
    <w:rsid w:val="00F201D1"/>
    <w:rsid w:val="00F32D4A"/>
    <w:rsid w:val="00F42136"/>
    <w:rsid w:val="00F61FA5"/>
    <w:rsid w:val="00F67652"/>
    <w:rsid w:val="00F7251D"/>
    <w:rsid w:val="00F727AB"/>
    <w:rsid w:val="00F83E7B"/>
    <w:rsid w:val="00F9355F"/>
    <w:rsid w:val="00F96F11"/>
    <w:rsid w:val="00FA1A65"/>
    <w:rsid w:val="00FA3D2C"/>
    <w:rsid w:val="00FA7636"/>
    <w:rsid w:val="00FA7640"/>
    <w:rsid w:val="00FB26AB"/>
    <w:rsid w:val="00FC43CB"/>
    <w:rsid w:val="00FC4C3F"/>
    <w:rsid w:val="00FD1594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o:allowoverlap="f" fillcolor="#0070c0" stroke="f" strokecolor="#0070c0">
      <v:fill color="#0070c0" color2="fill darken(0)" method="linear sigma" focus="100%" type="gradient"/>
      <v:stroke color="#0070c0" on="f"/>
      <v:shadow offset="3pt" offset2="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rsid w:val="007B5EFD"/>
    <w:rPr>
      <w:color w:val="0000FF"/>
      <w:u w:val="single"/>
    </w:rPr>
  </w:style>
  <w:style w:type="paragraph" w:styleId="a5">
    <w:name w:val="Body Text Indent"/>
    <w:basedOn w:val="a"/>
    <w:link w:val="a6"/>
    <w:rsid w:val="00283B18"/>
    <w:pPr>
      <w:ind w:firstLine="485"/>
    </w:pPr>
    <w:rPr>
      <w:rFonts w:ascii="Arial" w:hAnsi="Arial" w:cs="Arial"/>
      <w:color w:val="000000"/>
      <w:sz w:val="20"/>
      <w:szCs w:val="16"/>
    </w:rPr>
  </w:style>
  <w:style w:type="character" w:customStyle="1" w:styleId="a6">
    <w:name w:val="Основной текст с отступом Знак"/>
    <w:basedOn w:val="a0"/>
    <w:link w:val="a5"/>
    <w:rsid w:val="00283B18"/>
    <w:rPr>
      <w:rFonts w:ascii="Arial" w:hAnsi="Arial" w:cs="Arial"/>
      <w:color w:val="000000"/>
      <w:szCs w:val="16"/>
    </w:rPr>
  </w:style>
  <w:style w:type="paragraph" w:styleId="20">
    <w:name w:val="Body Text Indent 2"/>
    <w:basedOn w:val="a"/>
    <w:link w:val="21"/>
    <w:rsid w:val="00F96F1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96F11"/>
    <w:rPr>
      <w:sz w:val="28"/>
      <w:szCs w:val="28"/>
    </w:rPr>
  </w:style>
  <w:style w:type="paragraph" w:customStyle="1" w:styleId="ConsPlusNormal">
    <w:name w:val="ConsPlusNormal"/>
    <w:rsid w:val="00F9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072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726A"/>
    <w:rPr>
      <w:sz w:val="28"/>
      <w:szCs w:val="28"/>
    </w:rPr>
  </w:style>
  <w:style w:type="paragraph" w:styleId="a9">
    <w:name w:val="footer"/>
    <w:basedOn w:val="a"/>
    <w:link w:val="aa"/>
    <w:rsid w:val="008072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26A"/>
    <w:rPr>
      <w:sz w:val="28"/>
      <w:szCs w:val="28"/>
    </w:rPr>
  </w:style>
  <w:style w:type="paragraph" w:styleId="ab">
    <w:name w:val="Normal (Web)"/>
    <w:basedOn w:val="a"/>
    <w:rsid w:val="000179AA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113CA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Body Text"/>
    <w:basedOn w:val="a"/>
    <w:link w:val="ad"/>
    <w:rsid w:val="00624977"/>
    <w:pPr>
      <w:tabs>
        <w:tab w:val="left" w:pos="900"/>
        <w:tab w:val="left" w:pos="4320"/>
        <w:tab w:val="left" w:pos="5580"/>
      </w:tabs>
      <w:autoSpaceDE/>
      <w:autoSpaceDN/>
      <w:adjustRightInd/>
      <w:ind w:firstLine="0"/>
    </w:pPr>
    <w:rPr>
      <w:szCs w:val="24"/>
    </w:rPr>
  </w:style>
  <w:style w:type="character" w:customStyle="1" w:styleId="ad">
    <w:name w:val="Основной текст Знак"/>
    <w:basedOn w:val="a0"/>
    <w:link w:val="ac"/>
    <w:rsid w:val="00624977"/>
    <w:rPr>
      <w:sz w:val="28"/>
      <w:szCs w:val="24"/>
    </w:rPr>
  </w:style>
  <w:style w:type="paragraph" w:customStyle="1" w:styleId="BodyTextIndent2">
    <w:name w:val="Body Text Indent 2"/>
    <w:basedOn w:val="a"/>
    <w:rsid w:val="00624977"/>
    <w:pPr>
      <w:autoSpaceDE/>
      <w:autoSpaceDN/>
      <w:adjustRightInd/>
      <w:ind w:firstLine="624"/>
    </w:pPr>
    <w:rPr>
      <w:rFonts w:ascii="TimesET" w:hAnsi="TimesET"/>
      <w:sz w:val="25"/>
      <w:szCs w:val="20"/>
    </w:rPr>
  </w:style>
  <w:style w:type="paragraph" w:styleId="ae">
    <w:name w:val="Block Text"/>
    <w:basedOn w:val="a"/>
    <w:rsid w:val="00624977"/>
    <w:pPr>
      <w:autoSpaceDE/>
      <w:autoSpaceDN/>
      <w:adjustRightInd/>
      <w:ind w:left="567" w:right="567" w:firstLine="0"/>
      <w:jc w:val="center"/>
    </w:pPr>
    <w:rPr>
      <w:b/>
    </w:rPr>
  </w:style>
  <w:style w:type="paragraph" w:styleId="30">
    <w:name w:val="Body Text Indent 3"/>
    <w:basedOn w:val="a"/>
    <w:link w:val="31"/>
    <w:rsid w:val="00624977"/>
    <w:pPr>
      <w:spacing w:line="360" w:lineRule="auto"/>
    </w:pPr>
  </w:style>
  <w:style w:type="character" w:customStyle="1" w:styleId="31">
    <w:name w:val="Основной текст с отступом 3 Знак"/>
    <w:basedOn w:val="a0"/>
    <w:link w:val="30"/>
    <w:rsid w:val="00624977"/>
    <w:rPr>
      <w:sz w:val="28"/>
      <w:szCs w:val="28"/>
    </w:rPr>
  </w:style>
  <w:style w:type="paragraph" w:customStyle="1" w:styleId="ConsPlusNonformat">
    <w:name w:val="ConsPlusNonformat"/>
    <w:rsid w:val="006249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249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footnote reference"/>
    <w:rsid w:val="00624977"/>
    <w:rPr>
      <w:vertAlign w:val="superscript"/>
    </w:rPr>
  </w:style>
  <w:style w:type="paragraph" w:styleId="af0">
    <w:name w:val="footnote text"/>
    <w:basedOn w:val="a"/>
    <w:link w:val="af1"/>
    <w:rsid w:val="00624977"/>
    <w:pPr>
      <w:autoSpaceDE/>
      <w:autoSpaceDN/>
      <w:adjustRightInd/>
      <w:ind w:firstLine="0"/>
      <w:jc w:val="left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24977"/>
  </w:style>
  <w:style w:type="paragraph" w:customStyle="1" w:styleId="ConsNormal">
    <w:name w:val="ConsNormal"/>
    <w:rsid w:val="006249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2">
    <w:name w:val="Strong"/>
    <w:qFormat/>
    <w:rsid w:val="00624977"/>
    <w:rPr>
      <w:b/>
      <w:bCs/>
    </w:rPr>
  </w:style>
  <w:style w:type="character" w:styleId="af3">
    <w:name w:val="page number"/>
    <w:basedOn w:val="a0"/>
    <w:rsid w:val="00624977"/>
  </w:style>
  <w:style w:type="character" w:styleId="af4">
    <w:name w:val="FollowedHyperlink"/>
    <w:rsid w:val="00624977"/>
    <w:rPr>
      <w:color w:val="800080"/>
      <w:u w:val="single"/>
    </w:rPr>
  </w:style>
  <w:style w:type="paragraph" w:styleId="af5">
    <w:name w:val="Balloon Text"/>
    <w:basedOn w:val="a"/>
    <w:link w:val="af6"/>
    <w:rsid w:val="00624977"/>
    <w:pPr>
      <w:autoSpaceDE/>
      <w:autoSpaceDN/>
      <w:adjustRightInd/>
      <w:ind w:firstLine="0"/>
      <w:jc w:val="left"/>
    </w:pPr>
    <w:rPr>
      <w:rFonts w:ascii="Tahoma" w:hAnsi="Tahoma"/>
      <w:sz w:val="16"/>
      <w:szCs w:val="16"/>
      <w:lang/>
    </w:rPr>
  </w:style>
  <w:style w:type="character" w:customStyle="1" w:styleId="af6">
    <w:name w:val="Текст выноски Знак"/>
    <w:basedOn w:val="a0"/>
    <w:link w:val="af5"/>
    <w:rsid w:val="00624977"/>
    <w:rPr>
      <w:rFonts w:ascii="Tahoma" w:hAnsi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JukovskayaOV</cp:lastModifiedBy>
  <cp:revision>2</cp:revision>
  <cp:lastPrinted>2018-12-06T06:17:00Z</cp:lastPrinted>
  <dcterms:created xsi:type="dcterms:W3CDTF">2018-12-10T07:55:00Z</dcterms:created>
  <dcterms:modified xsi:type="dcterms:W3CDTF">2018-12-10T07:55:00Z</dcterms:modified>
</cp:coreProperties>
</file>